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438E1C9E" w:rsidR="00BD7522" w:rsidRPr="00A26EE6" w:rsidRDefault="0097126F" w:rsidP="00BD7522">
      <w:pPr>
        <w:pStyle w:val="Heading1"/>
        <w:rPr>
          <w:rFonts w:asciiTheme="minorHAnsi" w:hAnsiTheme="minorHAnsi" w:cstheme="minorHAnsi"/>
        </w:rPr>
      </w:pPr>
      <w:r>
        <w:rPr>
          <w:rFonts w:asciiTheme="minorHAnsi" w:hAnsiTheme="minorHAnsi" w:cstheme="minorHAnsi"/>
        </w:rPr>
        <w:t>Ma</w:t>
      </w:r>
      <w:r w:rsidR="00A30142">
        <w:rPr>
          <w:rFonts w:asciiTheme="minorHAnsi" w:hAnsiTheme="minorHAnsi" w:cstheme="minorHAnsi"/>
        </w:rPr>
        <w:t>y 10</w:t>
      </w:r>
      <w:r>
        <w:rPr>
          <w:rFonts w:asciiTheme="minorHAnsi" w:hAnsiTheme="minorHAnsi" w:cstheme="minorHAnsi"/>
        </w:rPr>
        <w:t>, 2022</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0BFB39EA" w14:textId="53E07EF9"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7390C0A4" w14:textId="1718F681" w:rsidR="0097126F" w:rsidRDefault="00A30142" w:rsidP="0097126F">
      <w:pPr>
        <w:tabs>
          <w:tab w:val="left" w:pos="3600"/>
        </w:tabs>
        <w:rPr>
          <w:rFonts w:asciiTheme="minorHAnsi" w:hAnsiTheme="minorHAnsi" w:cstheme="minorHAnsi"/>
          <w:szCs w:val="24"/>
        </w:rPr>
      </w:pPr>
      <w:r>
        <w:rPr>
          <w:rFonts w:asciiTheme="minorHAnsi" w:hAnsiTheme="minorHAnsi" w:cstheme="minorHAnsi"/>
          <w:szCs w:val="24"/>
        </w:rPr>
        <w:t xml:space="preserve">Gregory Browning </w:t>
      </w:r>
      <w:r>
        <w:rPr>
          <w:rFonts w:asciiTheme="minorHAnsi" w:hAnsiTheme="minorHAnsi" w:cstheme="minorHAnsi"/>
          <w:szCs w:val="24"/>
        </w:rPr>
        <w:tab/>
        <w:t xml:space="preserve">Alternate Board Member </w:t>
      </w:r>
      <w:r>
        <w:rPr>
          <w:rFonts w:asciiTheme="minorHAnsi" w:hAnsiTheme="minorHAnsi" w:cstheme="minorHAnsi"/>
          <w:szCs w:val="24"/>
        </w:rPr>
        <w:tab/>
        <w:t xml:space="preserve">City </w:t>
      </w:r>
      <w:r w:rsidR="000D46FA">
        <w:rPr>
          <w:rFonts w:asciiTheme="minorHAnsi" w:hAnsiTheme="minorHAnsi" w:cstheme="minorHAnsi"/>
          <w:szCs w:val="24"/>
        </w:rPr>
        <w:t>o</w:t>
      </w:r>
      <w:r>
        <w:rPr>
          <w:rFonts w:asciiTheme="minorHAnsi" w:hAnsiTheme="minorHAnsi" w:cstheme="minorHAnsi"/>
          <w:szCs w:val="24"/>
        </w:rPr>
        <w:t xml:space="preserve">f Roanoke Rapids </w:t>
      </w:r>
      <w:r w:rsidR="0097126F" w:rsidRPr="00313A50">
        <w:rPr>
          <w:rFonts w:asciiTheme="minorHAnsi" w:hAnsiTheme="minorHAnsi" w:cstheme="minorHAnsi"/>
          <w:szCs w:val="24"/>
        </w:rPr>
        <w:t>Bobbie Jones, Vice-Chairman</w:t>
      </w:r>
      <w:r w:rsidR="0097126F" w:rsidRPr="00313A50">
        <w:rPr>
          <w:rFonts w:asciiTheme="minorHAnsi" w:hAnsiTheme="minorHAnsi" w:cstheme="minorHAnsi"/>
          <w:szCs w:val="24"/>
        </w:rPr>
        <w:tab/>
        <w:t>Mayor</w:t>
      </w:r>
      <w:r w:rsidR="0097126F" w:rsidRPr="00313A50">
        <w:rPr>
          <w:rFonts w:asciiTheme="minorHAnsi" w:hAnsiTheme="minorHAnsi" w:cstheme="minorHAnsi"/>
          <w:szCs w:val="24"/>
        </w:rPr>
        <w:tab/>
      </w:r>
      <w:r w:rsidR="0097126F" w:rsidRPr="00313A50">
        <w:rPr>
          <w:rFonts w:asciiTheme="minorHAnsi" w:hAnsiTheme="minorHAnsi" w:cstheme="minorHAnsi"/>
          <w:szCs w:val="24"/>
        </w:rPr>
        <w:tab/>
      </w:r>
      <w:r w:rsidR="0097126F" w:rsidRPr="00313A50">
        <w:rPr>
          <w:rFonts w:asciiTheme="minorHAnsi" w:hAnsiTheme="minorHAnsi" w:cstheme="minorHAnsi"/>
          <w:szCs w:val="24"/>
        </w:rPr>
        <w:tab/>
      </w:r>
      <w:r w:rsidR="0097126F" w:rsidRPr="00313A50">
        <w:rPr>
          <w:rFonts w:asciiTheme="minorHAnsi" w:hAnsiTheme="minorHAnsi" w:cstheme="minorHAnsi"/>
          <w:szCs w:val="24"/>
        </w:rPr>
        <w:tab/>
        <w:t>Town of Princeville</w:t>
      </w:r>
    </w:p>
    <w:p w14:paraId="604C4281" w14:textId="0E20D5E1" w:rsidR="004407E8" w:rsidRDefault="004407E8" w:rsidP="00276FC5">
      <w:pPr>
        <w:tabs>
          <w:tab w:val="left" w:pos="3600"/>
        </w:tabs>
        <w:rPr>
          <w:rFonts w:asciiTheme="minorHAnsi" w:hAnsiTheme="minorHAnsi" w:cstheme="minorHAnsi"/>
          <w:szCs w:val="24"/>
        </w:rPr>
      </w:pPr>
      <w:r w:rsidRPr="00313A50">
        <w:rPr>
          <w:rFonts w:asciiTheme="minorHAnsi" w:hAnsiTheme="minorHAnsi" w:cstheme="minorHAnsi"/>
          <w:szCs w:val="24"/>
        </w:rPr>
        <w:t>Miranda Boykin, Sec./Treasurer</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Sims</w:t>
      </w:r>
    </w:p>
    <w:p w14:paraId="1CB9E491" w14:textId="676624DD" w:rsidR="00533040" w:rsidRDefault="00533040" w:rsidP="00276FC5">
      <w:pPr>
        <w:tabs>
          <w:tab w:val="left" w:pos="360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Castalia </w:t>
      </w:r>
    </w:p>
    <w:p w14:paraId="460103C2" w14:textId="77777777" w:rsidR="002555E4" w:rsidRDefault="002555E4" w:rsidP="002555E4">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5EC0B0CC" w14:textId="77777777" w:rsidR="00CB6D4E" w:rsidRDefault="00CB6D4E" w:rsidP="00CB6D4E">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735BF199" w14:textId="37D6B750" w:rsidR="0041004D" w:rsidRDefault="0041004D"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Natalie Bess </w:t>
      </w:r>
      <w:r>
        <w:rPr>
          <w:rFonts w:asciiTheme="minorHAnsi" w:hAnsiTheme="minorHAnsi" w:cstheme="minorHAnsi"/>
          <w:szCs w:val="24"/>
        </w:rPr>
        <w:tab/>
        <w:t>Alternate Board Member</w:t>
      </w:r>
      <w:r>
        <w:rPr>
          <w:rFonts w:asciiTheme="minorHAnsi" w:hAnsiTheme="minorHAnsi" w:cstheme="minorHAnsi"/>
          <w:szCs w:val="24"/>
        </w:rPr>
        <w:tab/>
        <w:t xml:space="preserve">Edgecombe County </w:t>
      </w:r>
    </w:p>
    <w:p w14:paraId="434348D6" w14:textId="13F03D5A" w:rsidR="00A07A76" w:rsidRDefault="00A07A76" w:rsidP="00276FC5">
      <w:pPr>
        <w:tabs>
          <w:tab w:val="left" w:pos="3600"/>
          <w:tab w:val="left" w:pos="6480"/>
        </w:tabs>
        <w:rPr>
          <w:rFonts w:asciiTheme="minorHAnsi" w:hAnsiTheme="minorHAnsi" w:cstheme="minorHAnsi"/>
          <w:szCs w:val="24"/>
        </w:rPr>
      </w:pPr>
      <w:r>
        <w:rPr>
          <w:rFonts w:asciiTheme="minorHAnsi" w:hAnsiTheme="minorHAnsi" w:cstheme="minorHAnsi"/>
          <w:szCs w:val="24"/>
        </w:rPr>
        <w:t xml:space="preserve">Phillip Boone </w:t>
      </w:r>
      <w:r>
        <w:rPr>
          <w:rFonts w:asciiTheme="minorHAnsi" w:hAnsiTheme="minorHAnsi" w:cstheme="minorHAnsi"/>
          <w:szCs w:val="24"/>
        </w:rPr>
        <w:tab/>
        <w:t>Alternate Board Member</w:t>
      </w:r>
      <w:r>
        <w:rPr>
          <w:rFonts w:asciiTheme="minorHAnsi" w:hAnsiTheme="minorHAnsi" w:cstheme="minorHAnsi"/>
          <w:szCs w:val="24"/>
        </w:rPr>
        <w:tab/>
        <w:t>Town of Dortches</w:t>
      </w:r>
    </w:p>
    <w:p w14:paraId="700B44C8" w14:textId="54A6D7A2"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48AB16C5" w14:textId="70D9618A"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Dia Denton </w:t>
      </w:r>
      <w:r w:rsidR="00B743B0">
        <w:rPr>
          <w:rFonts w:asciiTheme="minorHAnsi" w:hAnsiTheme="minorHAnsi" w:cstheme="minorHAnsi"/>
          <w:szCs w:val="24"/>
        </w:rPr>
        <w:tab/>
      </w:r>
      <w:r>
        <w:rPr>
          <w:rFonts w:asciiTheme="minorHAnsi" w:hAnsiTheme="minorHAnsi" w:cstheme="minorHAnsi"/>
          <w:szCs w:val="24"/>
        </w:rPr>
        <w:t xml:space="preserve">Manager </w:t>
      </w:r>
      <w:r>
        <w:rPr>
          <w:rFonts w:asciiTheme="minorHAnsi" w:hAnsiTheme="minorHAnsi" w:cstheme="minorHAnsi"/>
          <w:szCs w:val="24"/>
        </w:rPr>
        <w:tab/>
      </w:r>
      <w:r>
        <w:rPr>
          <w:rFonts w:asciiTheme="minorHAnsi" w:hAnsiTheme="minorHAnsi" w:cstheme="minorHAnsi"/>
          <w:szCs w:val="24"/>
        </w:rPr>
        <w:tab/>
      </w:r>
      <w:r w:rsidR="00B743B0">
        <w:rPr>
          <w:rFonts w:asciiTheme="minorHAnsi" w:hAnsiTheme="minorHAnsi" w:cstheme="minorHAnsi"/>
          <w:szCs w:val="24"/>
        </w:rPr>
        <w:tab/>
      </w:r>
      <w:r>
        <w:rPr>
          <w:rFonts w:asciiTheme="minorHAnsi" w:hAnsiTheme="minorHAnsi" w:cstheme="minorHAnsi"/>
          <w:szCs w:val="24"/>
        </w:rPr>
        <w:t>Halifax County</w:t>
      </w:r>
    </w:p>
    <w:p w14:paraId="44721A6B" w14:textId="2BFCD237" w:rsidR="0088792E"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1D195A54" w14:textId="6BDC95CF" w:rsidR="00D5790E" w:rsidRDefault="00D5790E" w:rsidP="00734791">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0C0C6E97" w14:textId="416E5F4E" w:rsidR="00D32339" w:rsidRDefault="00D32339" w:rsidP="00D32339">
      <w:pPr>
        <w:tabs>
          <w:tab w:val="left" w:pos="3600"/>
        </w:tabs>
        <w:rPr>
          <w:rFonts w:asciiTheme="minorHAnsi" w:hAnsiTheme="minorHAnsi" w:cstheme="minorHAns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5790E">
        <w:rPr>
          <w:rFonts w:asciiTheme="minorHAnsi" w:hAnsiTheme="minorHAnsi" w:cstheme="minorHAnsi"/>
          <w:szCs w:val="24"/>
        </w:rPr>
        <w:t>Town</w:t>
      </w:r>
      <w:r>
        <w:rPr>
          <w:rFonts w:asciiTheme="minorHAnsi" w:hAnsiTheme="minorHAnsi" w:cstheme="minorHAnsi"/>
          <w:szCs w:val="24"/>
        </w:rPr>
        <w:t xml:space="preserve"> of Gaston</w:t>
      </w:r>
    </w:p>
    <w:p w14:paraId="145F54E4" w14:textId="324EFB4D" w:rsidR="00D5790E" w:rsidRDefault="00D5790E" w:rsidP="00D32339">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37320F3E"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167F8023" w14:textId="268668ED" w:rsidR="00DF1CBB" w:rsidRDefault="00DF1CBB" w:rsidP="0088792E">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p w14:paraId="70E67608" w14:textId="0E3165F8" w:rsidR="00F7380C" w:rsidRDefault="002B5C61" w:rsidP="002B5C61">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5B056199" w14:textId="77777777" w:rsidR="00DF1CBB" w:rsidRDefault="00DF1CBB" w:rsidP="00DF1CBB">
      <w:pPr>
        <w:tabs>
          <w:tab w:val="left" w:pos="3600"/>
        </w:tabs>
        <w:rPr>
          <w:rFonts w:ascii="Calibri" w:hAnsi="Calibri" w:cs="Calibri"/>
          <w:szCs w:val="24"/>
        </w:rPr>
      </w:pPr>
      <w:r>
        <w:rPr>
          <w:rFonts w:ascii="Calibri" w:hAnsi="Calibri" w:cs="Calibri"/>
          <w:szCs w:val="24"/>
        </w:rPr>
        <w:t xml:space="preserve">Denise Stinagle </w:t>
      </w:r>
      <w:r>
        <w:rPr>
          <w:rFonts w:ascii="Calibri" w:hAnsi="Calibri" w:cs="Calibri"/>
          <w:szCs w:val="24"/>
        </w:rPr>
        <w:tab/>
        <w:t xml:space="preserve">Manager </w:t>
      </w:r>
      <w:r>
        <w:rPr>
          <w:rFonts w:ascii="Calibri" w:hAnsi="Calibri" w:cs="Calibri"/>
          <w:szCs w:val="24"/>
        </w:rPr>
        <w:tab/>
      </w:r>
      <w:r>
        <w:rPr>
          <w:rFonts w:ascii="Calibri" w:hAnsi="Calibri" w:cs="Calibri"/>
          <w:szCs w:val="24"/>
        </w:rPr>
        <w:tab/>
      </w:r>
      <w:r>
        <w:rPr>
          <w:rFonts w:ascii="Calibri" w:hAnsi="Calibri" w:cs="Calibri"/>
          <w:szCs w:val="24"/>
        </w:rPr>
        <w:tab/>
        <w:t xml:space="preserve">Wilson County </w:t>
      </w:r>
    </w:p>
    <w:p w14:paraId="5C078238" w14:textId="787E077D" w:rsidR="0016066D" w:rsidRDefault="00F53F0D" w:rsidP="002B5C61">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r>
      <w:r w:rsidR="007D2520">
        <w:rPr>
          <w:rFonts w:ascii="Calibri" w:hAnsi="Calibri" w:cs="Calibri"/>
          <w:szCs w:val="24"/>
        </w:rPr>
        <w:t>Commissioner</w:t>
      </w:r>
      <w:r w:rsidR="007D2520">
        <w:rPr>
          <w:rFonts w:ascii="Calibri" w:hAnsi="Calibri" w:cs="Calibri"/>
          <w:szCs w:val="24"/>
        </w:rPr>
        <w:tab/>
      </w:r>
      <w:r w:rsidR="007D2520">
        <w:rPr>
          <w:rFonts w:ascii="Calibri" w:hAnsi="Calibri" w:cs="Calibri"/>
          <w:szCs w:val="24"/>
        </w:rPr>
        <w:tab/>
      </w:r>
      <w:r>
        <w:rPr>
          <w:rFonts w:ascii="Calibri" w:hAnsi="Calibri" w:cs="Calibri"/>
          <w:szCs w:val="24"/>
        </w:rPr>
        <w:t xml:space="preserve"> </w:t>
      </w:r>
      <w:r>
        <w:rPr>
          <w:rFonts w:ascii="Calibri" w:hAnsi="Calibri" w:cs="Calibri"/>
          <w:szCs w:val="24"/>
        </w:rPr>
        <w:tab/>
        <w:t>Town of Pinetops</w:t>
      </w:r>
      <w:r w:rsidR="0016066D">
        <w:rPr>
          <w:rFonts w:ascii="Calibri" w:hAnsi="Calibri" w:cs="Calibri"/>
          <w:szCs w:val="24"/>
        </w:rPr>
        <w:t xml:space="preserve"> </w:t>
      </w:r>
    </w:p>
    <w:p w14:paraId="15F24F9B" w14:textId="5AAE8FDB" w:rsidR="00DF1CBB" w:rsidRPr="00313A50" w:rsidRDefault="00DF1CBB" w:rsidP="002B5C61">
      <w:pPr>
        <w:rPr>
          <w:rFonts w:ascii="Calibri" w:hAnsi="Calibri" w:cs="Calibri"/>
          <w:szCs w:val="24"/>
        </w:rPr>
      </w:pPr>
      <w:r>
        <w:rPr>
          <w:rFonts w:ascii="Calibri" w:hAnsi="Calibri" w:cs="Calibri"/>
          <w:szCs w:val="24"/>
        </w:rPr>
        <w:t xml:space="preserve">Gail Wade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Mayor Pro-Tem</w:t>
      </w:r>
      <w:r>
        <w:rPr>
          <w:rFonts w:ascii="Calibri" w:hAnsi="Calibri" w:cs="Calibri"/>
          <w:szCs w:val="24"/>
        </w:rPr>
        <w:tab/>
      </w:r>
      <w:r>
        <w:rPr>
          <w:rFonts w:ascii="Calibri" w:hAnsi="Calibri" w:cs="Calibri"/>
          <w:szCs w:val="24"/>
        </w:rPr>
        <w:tab/>
        <w:t>Town of Conway</w:t>
      </w:r>
    </w:p>
    <w:p w14:paraId="58C574CA" w14:textId="424A51E3" w:rsidR="001404AE" w:rsidRDefault="001404AE" w:rsidP="001404AE">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480ECE75" w14:textId="77777777" w:rsidR="00D5790E" w:rsidRDefault="00D5790E" w:rsidP="00D5790E">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 xml:space="preserve">Wilson County </w:t>
      </w:r>
    </w:p>
    <w:p w14:paraId="38344383" w14:textId="77777777" w:rsidR="00D5790E" w:rsidRDefault="00D5790E"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77777777" w:rsidR="004C26DF" w:rsidRPr="00313A50" w:rsidRDefault="004C26DF" w:rsidP="00D364A8">
      <w:pPr>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100F4881" w14:textId="77777777" w:rsidR="00A30142" w:rsidRDefault="00A30142" w:rsidP="00A30142">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5D7E3936" w14:textId="77777777" w:rsidR="000C2E1C" w:rsidRDefault="000C2E1C" w:rsidP="000C2E1C">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4C4B12D4" w14:textId="77777777"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05517E33" w14:textId="361F6BBA" w:rsidR="007D2520" w:rsidRPr="00313A50" w:rsidRDefault="007D2520" w:rsidP="00533040">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151D9791" w14:textId="77777777" w:rsidR="0041004D" w:rsidRDefault="0041004D" w:rsidP="0041004D">
      <w:pPr>
        <w:tabs>
          <w:tab w:val="left" w:pos="3600"/>
        </w:tabs>
        <w:rPr>
          <w:rFonts w:ascii="Calibri" w:hAnsi="Calibri" w:cs="Calibri"/>
          <w:szCs w:val="24"/>
        </w:rPr>
      </w:pPr>
      <w:r w:rsidRPr="00313A50">
        <w:rPr>
          <w:rFonts w:ascii="Calibri" w:hAnsi="Calibri" w:cs="Calibri"/>
          <w:szCs w:val="24"/>
        </w:rPr>
        <w:t>John White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FBB5085" w:rsidR="002216F6" w:rsidRDefault="002216F6" w:rsidP="00E75163">
      <w:pPr>
        <w:rPr>
          <w:rFonts w:asciiTheme="minorHAnsi" w:hAnsiTheme="minorHAnsi" w:cstheme="minorHAnsi"/>
          <w:b/>
          <w:u w:val="single"/>
        </w:rPr>
      </w:pPr>
    </w:p>
    <w:p w14:paraId="53239C38" w14:textId="77777777" w:rsidR="00A30142" w:rsidRDefault="00A30142" w:rsidP="00A30142">
      <w:pPr>
        <w:tabs>
          <w:tab w:val="left" w:pos="3600"/>
        </w:tabs>
        <w:rPr>
          <w:rFonts w:asciiTheme="minorHAnsi" w:hAnsiTheme="minorHAnsi" w:cstheme="minorHAnsi"/>
          <w:szCs w:val="24"/>
        </w:rPr>
      </w:pPr>
      <w:r>
        <w:rPr>
          <w:rFonts w:asciiTheme="minorHAnsi" w:hAnsiTheme="minorHAnsi" w:cstheme="minorHAnsi"/>
          <w:szCs w:val="24"/>
        </w:rPr>
        <w:t>Wayne Anderson</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Enfield </w:t>
      </w:r>
    </w:p>
    <w:p w14:paraId="08E4CAD5" w14:textId="39C218D1" w:rsidR="00533040" w:rsidRDefault="00533040" w:rsidP="00533040">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474EDAF0" w14:textId="77777777" w:rsidR="00DF1CBB" w:rsidRDefault="00DF1CBB" w:rsidP="00DF1CBB">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599B26E6" w14:textId="690FA382" w:rsidR="0088792E" w:rsidRDefault="005D30FC" w:rsidP="0088792E">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0088792E" w:rsidRPr="00FF06A0">
        <w:rPr>
          <w:rFonts w:ascii="Calibri" w:hAnsi="Calibri" w:cs="Calibri"/>
          <w:szCs w:val="24"/>
        </w:rPr>
        <w:tab/>
      </w:r>
      <w:r w:rsidR="0088792E" w:rsidRPr="00FF06A0">
        <w:rPr>
          <w:rFonts w:ascii="Calibri" w:hAnsi="Calibri" w:cs="Calibri"/>
          <w:szCs w:val="24"/>
        </w:rPr>
        <w:tab/>
        <w:t xml:space="preserve">Town of Sharpsburg </w:t>
      </w:r>
    </w:p>
    <w:p w14:paraId="09901A7E" w14:textId="5F027D64"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215497">
        <w:rPr>
          <w:rFonts w:asciiTheme="minorHAnsi" w:hAnsiTheme="minorHAnsi" w:cstheme="minorHAnsi"/>
          <w:szCs w:val="24"/>
        </w:rPr>
        <w:t xml:space="preserve"> </w:t>
      </w:r>
      <w:r w:rsidR="0041004D">
        <w:rPr>
          <w:rFonts w:asciiTheme="minorHAnsi" w:hAnsiTheme="minorHAnsi" w:cstheme="minorHAnsi"/>
          <w:szCs w:val="24"/>
        </w:rPr>
        <w:t>(Alt. attended)</w:t>
      </w:r>
      <w:r w:rsidR="00215497">
        <w:rPr>
          <w:rFonts w:asciiTheme="minorHAnsi" w:hAnsiTheme="minorHAnsi" w:cstheme="minorHAnsi"/>
          <w:szCs w:val="24"/>
        </w:rPr>
        <w:t xml:space="preserve">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717D3B17" w:rsidR="00263016" w:rsidRPr="00D32339" w:rsidRDefault="00263016" w:rsidP="00263016">
      <w:pPr>
        <w:tabs>
          <w:tab w:val="left" w:pos="3600"/>
        </w:tabs>
        <w:rPr>
          <w:rFonts w:ascii="Calibri" w:hAnsi="Calibri" w:cs="Calibri"/>
          <w:szCs w:val="24"/>
        </w:rPr>
      </w:pPr>
      <w:r w:rsidRPr="00D32339">
        <w:rPr>
          <w:rFonts w:ascii="Calibri" w:hAnsi="Calibri" w:cs="Calibri"/>
          <w:szCs w:val="24"/>
        </w:rPr>
        <w:t>Carl Ferebee</w:t>
      </w:r>
      <w:r w:rsidR="00CB6D4E" w:rsidRPr="00D32339">
        <w:rPr>
          <w:rFonts w:ascii="Calibri" w:hAnsi="Calibri" w:cs="Calibri"/>
          <w:szCs w:val="24"/>
        </w:rPr>
        <w:t xml:space="preserve"> (Alt. attended)</w:t>
      </w:r>
      <w:r w:rsidR="00D929B5" w:rsidRPr="00D32339">
        <w:rPr>
          <w:rFonts w:ascii="Calibri" w:hAnsi="Calibri" w:cs="Calibri"/>
          <w:szCs w:val="24"/>
        </w:rPr>
        <w:tab/>
        <w:t>Mayor Pro-Tem</w:t>
      </w:r>
      <w:r w:rsidRPr="00D32339">
        <w:rPr>
          <w:rFonts w:ascii="Calibri" w:hAnsi="Calibri" w:cs="Calibri"/>
          <w:szCs w:val="24"/>
        </w:rPr>
        <w:tab/>
      </w:r>
      <w:r w:rsidRPr="00D32339">
        <w:rPr>
          <w:rFonts w:ascii="Calibri" w:hAnsi="Calibri" w:cs="Calibr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472A957A" w14:textId="77777777" w:rsidR="00581820" w:rsidRDefault="00581820" w:rsidP="00581820">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575FB155" w14:textId="061FB7C5" w:rsidR="00734791"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381009C1" w14:textId="56056965" w:rsidR="00B74D5A" w:rsidRDefault="00B74D5A" w:rsidP="00B74D5A">
      <w:pPr>
        <w:tabs>
          <w:tab w:val="left" w:pos="3600"/>
        </w:tabs>
        <w:rPr>
          <w:rFonts w:ascii="Calibri" w:hAnsi="Calibri" w:cs="Calibri"/>
          <w:szCs w:val="24"/>
        </w:rPr>
      </w:pPr>
      <w:bookmarkStart w:id="0"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7A923A6C" w14:textId="77777777" w:rsidR="00A30142" w:rsidRDefault="00A30142" w:rsidP="00A30142">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070B1491" w14:textId="77777777"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20C68D69" w14:textId="15C0F317"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p w14:paraId="2B81ECA3" w14:textId="77777777" w:rsidR="000C2E1C" w:rsidRDefault="000C2E1C" w:rsidP="000C2E1C">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21475E40" w14:textId="07ED0C48" w:rsidR="00DF1CBB" w:rsidRDefault="00DF1CBB" w:rsidP="00FF06A0">
      <w:pPr>
        <w:tabs>
          <w:tab w:val="left" w:pos="3600"/>
          <w:tab w:val="left" w:pos="6480"/>
        </w:tabs>
        <w:rPr>
          <w:rFonts w:ascii="Calibri" w:hAnsi="Calibri" w:cs="Calibri"/>
          <w:szCs w:val="24"/>
        </w:rPr>
      </w:pPr>
      <w:r>
        <w:rPr>
          <w:rFonts w:ascii="Calibri" w:hAnsi="Calibri" w:cs="Calibri"/>
          <w:szCs w:val="24"/>
        </w:rPr>
        <w:t xml:space="preserve">Gerry Lynch </w:t>
      </w:r>
      <w:r>
        <w:rPr>
          <w:rFonts w:ascii="Calibri" w:hAnsi="Calibri" w:cs="Calibri"/>
          <w:szCs w:val="24"/>
        </w:rPr>
        <w:tab/>
        <w:t xml:space="preserve">Mayor </w:t>
      </w:r>
      <w:r>
        <w:rPr>
          <w:rFonts w:ascii="Calibri" w:hAnsi="Calibri" w:cs="Calibri"/>
          <w:szCs w:val="24"/>
        </w:rPr>
        <w:tab/>
        <w:t>Town of Conetoe</w:t>
      </w:r>
    </w:p>
    <w:bookmarkEnd w:id="0"/>
    <w:p w14:paraId="19FB7F53" w14:textId="77777777" w:rsidR="0088792E" w:rsidRDefault="0088792E" w:rsidP="0088792E">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Whitakers </w:t>
      </w:r>
    </w:p>
    <w:p w14:paraId="6B12BE32" w14:textId="5CE789D5" w:rsidR="001404AE" w:rsidRDefault="001404AE" w:rsidP="001404AE">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3A63828C" w14:textId="77777777"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Thomas Richards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Bailey</w:t>
      </w:r>
    </w:p>
    <w:p w14:paraId="2F9F386A" w14:textId="49EAB05A" w:rsidR="004D5E8B" w:rsidRDefault="004D5E8B" w:rsidP="004D5E8B">
      <w:pPr>
        <w:tabs>
          <w:tab w:val="left" w:pos="3600"/>
        </w:tabs>
        <w:rPr>
          <w:rFonts w:ascii="Calibri" w:hAnsi="Calibri" w:cs="Calibri"/>
          <w:szCs w:val="24"/>
        </w:rPr>
      </w:pPr>
      <w:r w:rsidRPr="00313A50">
        <w:rPr>
          <w:rFonts w:ascii="Calibri" w:hAnsi="Calibri" w:cs="Calibri"/>
          <w:szCs w:val="24"/>
        </w:rPr>
        <w:t>Dennis Sanderson</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Macclesfield</w:t>
      </w:r>
    </w:p>
    <w:p w14:paraId="6FF1BEB8" w14:textId="31B1AE7F" w:rsidR="00F02300" w:rsidRDefault="00F02300" w:rsidP="00F02300">
      <w:pPr>
        <w:tabs>
          <w:tab w:val="left" w:pos="3600"/>
          <w:tab w:val="left" w:pos="6480"/>
        </w:tabs>
        <w:rPr>
          <w:rFonts w:asciiTheme="minorHAnsi" w:hAnsiTheme="minorHAnsi" w:cstheme="minorHAnsi"/>
          <w:szCs w:val="24"/>
        </w:rPr>
      </w:pPr>
      <w:r w:rsidRPr="00313A50">
        <w:rPr>
          <w:rFonts w:asciiTheme="minorHAnsi" w:hAnsiTheme="minorHAnsi" w:cstheme="minorHAnsi"/>
          <w:szCs w:val="24"/>
        </w:rPr>
        <w:t>Owen Scott</w:t>
      </w:r>
      <w:r w:rsidRPr="00313A50">
        <w:rPr>
          <w:rFonts w:asciiTheme="minorHAnsi" w:hAnsiTheme="minorHAnsi" w:cstheme="minorHAnsi"/>
          <w:szCs w:val="24"/>
        </w:rPr>
        <w:tab/>
      </w:r>
      <w:r w:rsidR="00234FB7" w:rsidRPr="00313A50">
        <w:rPr>
          <w:rFonts w:asciiTheme="minorHAnsi" w:hAnsiTheme="minorHAnsi" w:cstheme="minorHAnsi"/>
          <w:szCs w:val="24"/>
        </w:rPr>
        <w:t>Mayor</w:t>
      </w:r>
      <w:r w:rsidRPr="00313A50">
        <w:rPr>
          <w:rFonts w:asciiTheme="minorHAnsi" w:hAnsiTheme="minorHAnsi" w:cstheme="minorHAnsi"/>
          <w:szCs w:val="24"/>
        </w:rPr>
        <w:tab/>
        <w:t>Town of Littleton</w:t>
      </w:r>
    </w:p>
    <w:p w14:paraId="35979E52" w14:textId="77777777" w:rsidR="000C2E1C" w:rsidRDefault="000C2E1C" w:rsidP="000C2E1C">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10EC94C4" w14:textId="0A9A5F39"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731B6AE9" w14:textId="77777777" w:rsidR="007D2520" w:rsidRDefault="007D2520" w:rsidP="007D2520">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793844A0" w14:textId="77777777" w:rsidR="0088792E" w:rsidRDefault="0088792E" w:rsidP="0088792E">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0DC41E9A"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00A07A76">
        <w:rPr>
          <w:rFonts w:ascii="Calibri" w:hAnsi="Calibri" w:cs="Calibri"/>
          <w:szCs w:val="24"/>
        </w:rPr>
        <w:t xml:space="preserve"> (Alt.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131B1A90" w14:textId="122B930F"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637433B5" w14:textId="77777777" w:rsidR="000C2E1C" w:rsidRDefault="000C2E1C" w:rsidP="000C2E1C">
      <w:pPr>
        <w:tabs>
          <w:tab w:val="left" w:pos="3600"/>
          <w:tab w:val="left" w:pos="6480"/>
        </w:tabs>
        <w:rPr>
          <w:rFonts w:ascii="Calibri" w:hAnsi="Calibri" w:cs="Calibri"/>
          <w:szCs w:val="24"/>
        </w:rPr>
      </w:pPr>
      <w:r w:rsidRPr="00313A50">
        <w:rPr>
          <w:rFonts w:ascii="Calibri" w:hAnsi="Calibri" w:cs="Calibri"/>
          <w:szCs w:val="24"/>
        </w:rPr>
        <w:t xml:space="preserve">Othar Woodard </w:t>
      </w:r>
      <w:r w:rsidRPr="00313A50">
        <w:rPr>
          <w:rFonts w:ascii="Calibri" w:hAnsi="Calibri" w:cs="Calibri"/>
          <w:szCs w:val="24"/>
        </w:rPr>
        <w:tab/>
        <w:t xml:space="preserve">Mayor Pro-Tem </w:t>
      </w:r>
      <w:r w:rsidRPr="00313A50">
        <w:rPr>
          <w:rFonts w:ascii="Calibri" w:hAnsi="Calibri" w:cs="Calibri"/>
          <w:szCs w:val="24"/>
        </w:rPr>
        <w:tab/>
        <w:t>Town of Tarboro</w:t>
      </w:r>
    </w:p>
    <w:p w14:paraId="2CB558A7" w14:textId="77777777" w:rsidR="00581820" w:rsidRPr="00F7380C" w:rsidRDefault="00581820" w:rsidP="00830F62">
      <w:pPr>
        <w:tabs>
          <w:tab w:val="left" w:pos="3600"/>
        </w:tabs>
        <w:rPr>
          <w:rFonts w:ascii="Calibri" w:hAnsi="Calibri" w:cs="Calibri"/>
          <w:szCs w:val="24"/>
        </w:rPr>
      </w:pPr>
    </w:p>
    <w:p w14:paraId="419DE50F" w14:textId="37BE23E7" w:rsidR="00FF06A0" w:rsidRDefault="00FF06A0" w:rsidP="002B5C61">
      <w:pPr>
        <w:tabs>
          <w:tab w:val="left" w:pos="3600"/>
          <w:tab w:val="left" w:pos="6480"/>
        </w:tabs>
        <w:rPr>
          <w:rFonts w:ascii="Calibri" w:hAnsi="Calibri" w:cs="Calibri"/>
          <w:szCs w:val="24"/>
        </w:rPr>
      </w:pPr>
    </w:p>
    <w:p w14:paraId="3AAB5867" w14:textId="441380C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49CE79F1" w14:textId="35211EE5" w:rsidR="00BB3B57" w:rsidRDefault="00BB3B57" w:rsidP="00BB3B57">
      <w:pPr>
        <w:tabs>
          <w:tab w:val="left" w:pos="3600"/>
        </w:tabs>
        <w:rPr>
          <w:rFonts w:asciiTheme="minorHAnsi" w:hAnsiTheme="minorHAnsi" w:cstheme="minorHAnsi"/>
        </w:rPr>
      </w:pPr>
      <w:r w:rsidRPr="00A26EE6">
        <w:rPr>
          <w:rFonts w:asciiTheme="minorHAnsi" w:hAnsiTheme="minorHAnsi" w:cstheme="minorHAnsi"/>
        </w:rPr>
        <w:t>Mark Hill</w:t>
      </w:r>
      <w:r w:rsidRPr="00A26EE6">
        <w:rPr>
          <w:rFonts w:asciiTheme="minorHAnsi" w:hAnsiTheme="minorHAnsi" w:cstheme="minorHAnsi"/>
        </w:rPr>
        <w:tab/>
        <w:t>Finance Director</w:t>
      </w:r>
    </w:p>
    <w:p w14:paraId="52AB056A" w14:textId="25CC976C"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Assistant Finance Director</w:t>
      </w:r>
    </w:p>
    <w:p w14:paraId="34D9D025" w14:textId="6A2CDFBF" w:rsidR="004E5EC7" w:rsidRPr="00A26EE6" w:rsidRDefault="004E5EC7" w:rsidP="00BB3B57">
      <w:pPr>
        <w:tabs>
          <w:tab w:val="left" w:pos="3600"/>
        </w:tabs>
        <w:rPr>
          <w:rFonts w:asciiTheme="minorHAnsi" w:hAnsiTheme="minorHAnsi" w:cstheme="minorHAnsi"/>
        </w:rPr>
      </w:pPr>
      <w:r>
        <w:rPr>
          <w:rFonts w:asciiTheme="minorHAnsi" w:hAnsiTheme="minorHAnsi" w:cstheme="minorHAnsi"/>
        </w:rPr>
        <w:t>Ron Townley</w:t>
      </w:r>
      <w:r>
        <w:rPr>
          <w:rFonts w:asciiTheme="minorHAnsi" w:hAnsiTheme="minorHAnsi" w:cstheme="minorHAnsi"/>
        </w:rPr>
        <w:tab/>
        <w:t>Planning and Development Services Director</w:t>
      </w:r>
    </w:p>
    <w:p w14:paraId="6A942367" w14:textId="46B5285C"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lastRenderedPageBreak/>
        <w:t>Ben Farmer</w:t>
      </w:r>
      <w:r w:rsidRPr="00A26EE6">
        <w:rPr>
          <w:rFonts w:asciiTheme="minorHAnsi" w:hAnsiTheme="minorHAnsi" w:cstheme="minorHAnsi"/>
        </w:rPr>
        <w:tab/>
      </w:r>
      <w:r w:rsidR="00980597">
        <w:rPr>
          <w:rFonts w:asciiTheme="minorHAnsi" w:hAnsiTheme="minorHAnsi" w:cstheme="minorHAnsi"/>
        </w:rPr>
        <w:t xml:space="preserve">Senior Regional </w:t>
      </w:r>
      <w:r w:rsidR="004407E8">
        <w:rPr>
          <w:rFonts w:asciiTheme="minorHAnsi" w:hAnsiTheme="minorHAnsi" w:cstheme="minorHAnsi"/>
        </w:rPr>
        <w:t>Planner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501F13D0" w14:textId="0FFBA34C" w:rsidR="00E75163" w:rsidRDefault="00E75163" w:rsidP="00E75163">
      <w:pPr>
        <w:rPr>
          <w:rFonts w:asciiTheme="minorHAnsi" w:hAnsiTheme="minorHAnsi" w:cstheme="minorHAnsi"/>
        </w:rPr>
      </w:pPr>
    </w:p>
    <w:p w14:paraId="43B449E4" w14:textId="77777777" w:rsidR="00817F11" w:rsidRDefault="00817F11" w:rsidP="00E75163">
      <w:pPr>
        <w:rPr>
          <w:rFonts w:asciiTheme="minorHAnsi" w:hAnsiTheme="minorHAnsi" w:cstheme="minorHAnsi"/>
        </w:rPr>
      </w:pPr>
    </w:p>
    <w:p w14:paraId="5347F3E5" w14:textId="3C89A6DC"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189D73DC" w14:textId="633100A2" w:rsidR="00E97D7D" w:rsidRDefault="00AB0B23" w:rsidP="00512805">
      <w:pPr>
        <w:jc w:val="both"/>
        <w:rPr>
          <w:rFonts w:ascii="Calibri" w:hAnsi="Calibri" w:cs="Calibri"/>
        </w:rPr>
      </w:pPr>
      <w:r>
        <w:rPr>
          <w:rFonts w:ascii="Calibri" w:hAnsi="Calibri" w:cs="Calibri"/>
        </w:rPr>
        <w:t xml:space="preserve">Chairman </w:t>
      </w:r>
      <w:r w:rsidR="00995D10">
        <w:rPr>
          <w:rFonts w:ascii="Calibri" w:hAnsi="Calibri" w:cs="Calibri"/>
        </w:rPr>
        <w:t>Browning</w:t>
      </w:r>
      <w:r w:rsidR="00E97D7D" w:rsidRPr="00E97D7D">
        <w:rPr>
          <w:rFonts w:ascii="Calibri" w:hAnsi="Calibri" w:cs="Calibri"/>
        </w:rPr>
        <w:t xml:space="preserve"> called the </w:t>
      </w:r>
      <w:r w:rsidR="0088792E">
        <w:rPr>
          <w:rFonts w:ascii="Calibri" w:hAnsi="Calibri" w:cs="Calibri"/>
        </w:rPr>
        <w:t xml:space="preserve">virtual </w:t>
      </w:r>
      <w:r w:rsidR="00E97D7D" w:rsidRPr="00E97D7D">
        <w:rPr>
          <w:rFonts w:ascii="Calibri" w:hAnsi="Calibri" w:cs="Calibri"/>
        </w:rPr>
        <w:t xml:space="preserve">meeting of the Upper Coastal Plain Council of Governments </w:t>
      </w:r>
      <w:r w:rsidR="00E97D7D">
        <w:rPr>
          <w:rFonts w:ascii="Calibri" w:hAnsi="Calibri" w:cs="Calibri"/>
        </w:rPr>
        <w:t>Board of Directors to order at 6:</w:t>
      </w:r>
      <w:r w:rsidR="00570620">
        <w:rPr>
          <w:rFonts w:ascii="Calibri" w:hAnsi="Calibri" w:cs="Calibri"/>
        </w:rPr>
        <w:t>30</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He </w:t>
      </w:r>
      <w:r w:rsidR="005622E3">
        <w:rPr>
          <w:rFonts w:ascii="Calibri" w:hAnsi="Calibri" w:cs="Calibri"/>
        </w:rPr>
        <w:t xml:space="preserve">recognized and introduced </w:t>
      </w:r>
      <w:r w:rsidR="00995D10">
        <w:rPr>
          <w:rFonts w:ascii="Calibri" w:hAnsi="Calibri" w:cs="Calibri"/>
        </w:rPr>
        <w:t>our</w:t>
      </w:r>
      <w:r w:rsidR="005622E3">
        <w:rPr>
          <w:rFonts w:ascii="Calibri" w:hAnsi="Calibri" w:cs="Calibri"/>
        </w:rPr>
        <w:t xml:space="preserve"> newly appointed Board member</w:t>
      </w:r>
      <w:r w:rsidR="00995D10">
        <w:rPr>
          <w:rFonts w:ascii="Calibri" w:hAnsi="Calibri" w:cs="Calibri"/>
        </w:rPr>
        <w:t>, Ms. Doris Garner, Mayor of the Town of Weldon,</w:t>
      </w:r>
      <w:r w:rsidR="005622E3">
        <w:rPr>
          <w:rFonts w:ascii="Calibri" w:hAnsi="Calibri" w:cs="Calibri"/>
        </w:rPr>
        <w:t xml:space="preserve"> and welcomed </w:t>
      </w:r>
      <w:r w:rsidR="00995D10">
        <w:rPr>
          <w:rFonts w:ascii="Calibri" w:hAnsi="Calibri" w:cs="Calibri"/>
        </w:rPr>
        <w:t>her</w:t>
      </w:r>
      <w:r w:rsidR="005622E3">
        <w:rPr>
          <w:rFonts w:ascii="Calibri" w:hAnsi="Calibri" w:cs="Calibri"/>
        </w:rPr>
        <w:t>.</w:t>
      </w:r>
      <w:r w:rsidR="00A76B8E">
        <w:rPr>
          <w:rFonts w:ascii="Calibri" w:hAnsi="Calibri" w:cs="Calibri"/>
        </w:rPr>
        <w:t xml:space="preserve"> </w:t>
      </w:r>
      <w:r w:rsidR="00E97D7D" w:rsidRPr="00E97D7D">
        <w:rPr>
          <w:rFonts w:ascii="Calibri" w:hAnsi="Calibri" w:cs="Calibri"/>
        </w:rPr>
        <w:t xml:space="preserve">  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C12CADA" w14:textId="07FCD967" w:rsidR="00545371" w:rsidRDefault="00545371" w:rsidP="00512805">
      <w:pPr>
        <w:jc w:val="both"/>
        <w:rPr>
          <w:rFonts w:ascii="Calibri" w:hAnsi="Calibri" w:cs="Calibri"/>
        </w:rPr>
      </w:pP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2FA77F9F" w14:textId="5BD24118" w:rsidR="00713BB1" w:rsidRDefault="008001FA" w:rsidP="00713BB1">
      <w:pPr>
        <w:tabs>
          <w:tab w:val="left" w:pos="3600"/>
        </w:tabs>
        <w:rPr>
          <w:rFonts w:asciiTheme="minorHAnsi" w:hAnsiTheme="minorHAnsi" w:cstheme="minorHAnsi"/>
          <w:szCs w:val="24"/>
        </w:rPr>
      </w:pPr>
      <w:r>
        <w:rPr>
          <w:rFonts w:asciiTheme="minorHAnsi" w:hAnsiTheme="minorHAnsi" w:cstheme="minorHAnsi"/>
        </w:rPr>
        <w:t xml:space="preserve">Chairman </w:t>
      </w:r>
      <w:r w:rsidR="00713BB1">
        <w:rPr>
          <w:rFonts w:asciiTheme="minorHAnsi" w:hAnsiTheme="minorHAnsi" w:cstheme="minorHAnsi"/>
        </w:rPr>
        <w:t>Browning</w:t>
      </w:r>
      <w:r w:rsidR="00ED092B">
        <w:rPr>
          <w:rFonts w:asciiTheme="minorHAnsi" w:hAnsiTheme="minorHAnsi" w:cstheme="minorHAnsi"/>
        </w:rPr>
        <w:t xml:space="preserve"> called for a Motion to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532760">
        <w:rPr>
          <w:rFonts w:asciiTheme="minorHAnsi" w:hAnsiTheme="minorHAnsi" w:cstheme="minorHAnsi"/>
        </w:rPr>
        <w:t xml:space="preserve">approval of the </w:t>
      </w:r>
      <w:r w:rsidR="00713BB1">
        <w:rPr>
          <w:rFonts w:asciiTheme="minorHAnsi" w:hAnsiTheme="minorHAnsi" w:cstheme="minorHAnsi"/>
        </w:rPr>
        <w:t>March 15, 2022,</w:t>
      </w:r>
      <w:r>
        <w:rPr>
          <w:rFonts w:asciiTheme="minorHAnsi" w:hAnsiTheme="minorHAnsi" w:cstheme="minorHAnsi"/>
        </w:rPr>
        <w:t xml:space="preserve"> Board Meeting minutes, </w:t>
      </w:r>
      <w:r w:rsidR="00713BB1">
        <w:rPr>
          <w:rFonts w:asciiTheme="minorHAnsi" w:hAnsiTheme="minorHAnsi" w:cstheme="minorHAnsi"/>
        </w:rPr>
        <w:t>a</w:t>
      </w:r>
      <w:r>
        <w:rPr>
          <w:rFonts w:asciiTheme="minorHAnsi" w:hAnsiTheme="minorHAnsi" w:cstheme="minorHAnsi"/>
        </w:rPr>
        <w:t>pproval of the Financial Reports</w:t>
      </w:r>
      <w:r w:rsidR="00713BB1">
        <w:rPr>
          <w:rFonts w:asciiTheme="minorHAnsi" w:hAnsiTheme="minorHAnsi" w:cstheme="minorHAnsi"/>
        </w:rPr>
        <w:t>, approval of changing the name of the EDA Revolving Loan Fund, approval of the Aging Budget Amendment, and approval of the Audit Contract.</w:t>
      </w:r>
      <w:r>
        <w:rPr>
          <w:rFonts w:asciiTheme="minorHAnsi" w:hAnsiTheme="minorHAnsi" w:cstheme="minorHAnsi"/>
        </w:rPr>
        <w:t xml:space="preserve"> </w:t>
      </w:r>
      <w:r w:rsidR="00BC4CB4">
        <w:rPr>
          <w:rFonts w:asciiTheme="minorHAnsi" w:hAnsiTheme="minorHAnsi" w:cstheme="minorHAnsi"/>
        </w:rPr>
        <w:t xml:space="preserve"> </w:t>
      </w:r>
      <w:r>
        <w:rPr>
          <w:rFonts w:asciiTheme="minorHAnsi" w:hAnsiTheme="minorHAnsi" w:cstheme="minorHAnsi"/>
        </w:rPr>
        <w:t xml:space="preserve">A </w:t>
      </w:r>
      <w:r w:rsidR="00BC4CB4">
        <w:rPr>
          <w:rFonts w:asciiTheme="minorHAnsi" w:hAnsiTheme="minorHAnsi" w:cstheme="minorHAnsi"/>
        </w:rPr>
        <w:t>Motion was made by M</w:t>
      </w:r>
      <w:r w:rsidR="00A76B8E">
        <w:rPr>
          <w:rFonts w:asciiTheme="minorHAnsi" w:hAnsiTheme="minorHAnsi" w:cstheme="minorHAnsi"/>
        </w:rPr>
        <w:t>s. Miranda Boykin</w:t>
      </w:r>
      <w:r w:rsidR="00BC4CB4">
        <w:rPr>
          <w:rFonts w:asciiTheme="minorHAnsi" w:hAnsiTheme="minorHAnsi" w:cstheme="minorHAnsi"/>
        </w:rPr>
        <w:t xml:space="preserve"> and seconded by M</w:t>
      </w:r>
      <w:r w:rsidR="002F3B4E">
        <w:rPr>
          <w:rFonts w:asciiTheme="minorHAnsi" w:hAnsiTheme="minorHAnsi" w:cstheme="minorHAnsi"/>
        </w:rPr>
        <w:t xml:space="preserve">r. </w:t>
      </w:r>
      <w:r>
        <w:rPr>
          <w:rFonts w:asciiTheme="minorHAnsi" w:hAnsiTheme="minorHAnsi" w:cstheme="minorHAnsi"/>
        </w:rPr>
        <w:t>Ralph Webb</w:t>
      </w:r>
      <w:r w:rsidR="00BC4CB4">
        <w:rPr>
          <w:rFonts w:asciiTheme="minorHAnsi" w:hAnsiTheme="minorHAnsi" w:cstheme="minorHAnsi"/>
        </w:rPr>
        <w:t xml:space="preserve">.  </w:t>
      </w:r>
      <w:r w:rsidR="00BC4CB4">
        <w:rPr>
          <w:rFonts w:ascii="Calibri" w:hAnsi="Calibri" w:cs="Calibri"/>
          <w:szCs w:val="24"/>
        </w:rPr>
        <w:t>Those voting in favor included:</w:t>
      </w:r>
      <w:r>
        <w:rPr>
          <w:rFonts w:ascii="Calibri" w:hAnsi="Calibri" w:cs="Calibri"/>
          <w:szCs w:val="24"/>
        </w:rPr>
        <w:t xml:space="preserve"> </w:t>
      </w:r>
      <w:r w:rsidR="00713BB1">
        <w:rPr>
          <w:rFonts w:asciiTheme="minorHAnsi" w:hAnsiTheme="minorHAnsi" w:cstheme="minorHAnsi"/>
          <w:szCs w:val="24"/>
        </w:rPr>
        <w:t xml:space="preserve">Gregory Browning, </w:t>
      </w:r>
      <w:r w:rsidR="00713BB1" w:rsidRPr="00313A50">
        <w:rPr>
          <w:rFonts w:asciiTheme="minorHAnsi" w:hAnsiTheme="minorHAnsi" w:cstheme="minorHAnsi"/>
          <w:szCs w:val="24"/>
        </w:rPr>
        <w:t xml:space="preserve">Bobbie Jones, Miranda Boykin, </w:t>
      </w:r>
      <w:r w:rsidR="00713BB1">
        <w:rPr>
          <w:rFonts w:asciiTheme="minorHAnsi" w:hAnsiTheme="minorHAnsi" w:cstheme="minorHAnsi"/>
          <w:szCs w:val="24"/>
        </w:rPr>
        <w:t xml:space="preserve">James Alston, </w:t>
      </w:r>
      <w:r w:rsidR="00713BB1">
        <w:rPr>
          <w:rFonts w:ascii="Calibri" w:hAnsi="Calibri" w:cs="Calibri"/>
          <w:szCs w:val="24"/>
        </w:rPr>
        <w:t xml:space="preserve">Fred Belfield, </w:t>
      </w:r>
      <w:r w:rsidR="00713BB1">
        <w:rPr>
          <w:rFonts w:asciiTheme="minorHAnsi" w:hAnsiTheme="minorHAnsi" w:cstheme="minorHAnsi"/>
          <w:szCs w:val="24"/>
        </w:rPr>
        <w:t>Roy Bell, Natalie Bess, Phillip Boone, Brenda Brown</w:t>
      </w:r>
      <w:r w:rsidR="00F55378">
        <w:rPr>
          <w:rFonts w:asciiTheme="minorHAnsi" w:hAnsiTheme="minorHAnsi" w:cstheme="minorHAnsi"/>
          <w:szCs w:val="24"/>
        </w:rPr>
        <w:t xml:space="preserve">, </w:t>
      </w:r>
      <w:r w:rsidR="00713BB1">
        <w:rPr>
          <w:rFonts w:ascii="Calibri" w:hAnsi="Calibri" w:cs="Calibri"/>
          <w:szCs w:val="24"/>
        </w:rPr>
        <w:t>Eddie Coats</w:t>
      </w:r>
      <w:r w:rsidR="00F55378">
        <w:rPr>
          <w:rFonts w:ascii="Calibri" w:hAnsi="Calibri" w:cs="Calibri"/>
          <w:szCs w:val="24"/>
        </w:rPr>
        <w:t xml:space="preserve">, </w:t>
      </w:r>
      <w:r w:rsidR="00713BB1">
        <w:rPr>
          <w:rFonts w:asciiTheme="minorHAnsi" w:hAnsiTheme="minorHAnsi" w:cstheme="minorHAnsi"/>
          <w:szCs w:val="24"/>
        </w:rPr>
        <w:t>Dia Denton</w:t>
      </w:r>
      <w:r w:rsidR="00F55378">
        <w:rPr>
          <w:rFonts w:asciiTheme="minorHAnsi" w:hAnsiTheme="minorHAnsi" w:cstheme="minorHAnsi"/>
          <w:szCs w:val="24"/>
        </w:rPr>
        <w:t xml:space="preserve">, </w:t>
      </w:r>
      <w:r w:rsidR="00713BB1">
        <w:rPr>
          <w:rFonts w:ascii="Calibri" w:hAnsi="Calibri" w:cs="Calibri"/>
          <w:szCs w:val="24"/>
        </w:rPr>
        <w:t>Mark Frohman</w:t>
      </w:r>
      <w:r w:rsidR="00F55378">
        <w:rPr>
          <w:rFonts w:ascii="Calibri" w:hAnsi="Calibri" w:cs="Calibri"/>
          <w:szCs w:val="24"/>
        </w:rPr>
        <w:t xml:space="preserve">, </w:t>
      </w:r>
      <w:r w:rsidR="00713BB1">
        <w:rPr>
          <w:rFonts w:ascii="Calibri" w:hAnsi="Calibri" w:cs="Calibri"/>
          <w:szCs w:val="24"/>
        </w:rPr>
        <w:t>Doris Garner</w:t>
      </w:r>
      <w:r w:rsidR="00F55378">
        <w:rPr>
          <w:rFonts w:ascii="Calibri" w:hAnsi="Calibri" w:cs="Calibri"/>
          <w:szCs w:val="24"/>
        </w:rPr>
        <w:t xml:space="preserve">, </w:t>
      </w:r>
      <w:r w:rsidR="00713BB1">
        <w:rPr>
          <w:rFonts w:asciiTheme="minorHAnsi" w:hAnsiTheme="minorHAnsi" w:cstheme="minorHAnsi"/>
          <w:szCs w:val="24"/>
        </w:rPr>
        <w:t>Deborah James</w:t>
      </w:r>
      <w:r w:rsidR="00F55378">
        <w:rPr>
          <w:rFonts w:asciiTheme="minorHAnsi" w:hAnsiTheme="minorHAnsi" w:cstheme="minorHAnsi"/>
          <w:szCs w:val="24"/>
        </w:rPr>
        <w:t xml:space="preserve">, </w:t>
      </w:r>
      <w:r w:rsidR="00713BB1" w:rsidRPr="00830F62">
        <w:rPr>
          <w:rFonts w:ascii="Calibri" w:hAnsi="Calibri" w:cs="Calibri"/>
          <w:szCs w:val="24"/>
        </w:rPr>
        <w:t>Jeff Johnson</w:t>
      </w:r>
      <w:r w:rsidR="00F55378">
        <w:rPr>
          <w:rFonts w:ascii="Calibri" w:hAnsi="Calibri" w:cs="Calibri"/>
          <w:szCs w:val="24"/>
        </w:rPr>
        <w:t xml:space="preserve">, </w:t>
      </w:r>
    </w:p>
    <w:p w14:paraId="6569E72A" w14:textId="2F3AEC83" w:rsidR="002B2479" w:rsidRDefault="00713BB1" w:rsidP="00F55378">
      <w:pPr>
        <w:tabs>
          <w:tab w:val="left" w:pos="3600"/>
          <w:tab w:val="left" w:pos="6480"/>
        </w:tabs>
        <w:rPr>
          <w:rFonts w:ascii="Calibri" w:hAnsi="Calibri" w:cs="Calibri"/>
          <w:szCs w:val="24"/>
        </w:rPr>
      </w:pPr>
      <w:r w:rsidRPr="00313A50">
        <w:rPr>
          <w:rFonts w:ascii="Calibri" w:hAnsi="Calibri" w:cs="Calibri"/>
          <w:szCs w:val="24"/>
        </w:rPr>
        <w:t>Martha Lucas</w:t>
      </w:r>
      <w:r w:rsidR="00F55378">
        <w:rPr>
          <w:rFonts w:ascii="Calibri" w:hAnsi="Calibri" w:cs="Calibri"/>
          <w:szCs w:val="24"/>
        </w:rPr>
        <w:t xml:space="preserve">, </w:t>
      </w:r>
      <w:r>
        <w:rPr>
          <w:rFonts w:ascii="Calibri" w:hAnsi="Calibri" w:cs="Calibri"/>
          <w:szCs w:val="24"/>
        </w:rPr>
        <w:t>Sherry Lucas</w:t>
      </w:r>
      <w:r w:rsidR="00F55378">
        <w:rPr>
          <w:rFonts w:ascii="Calibri" w:hAnsi="Calibri" w:cs="Calibri"/>
          <w:szCs w:val="24"/>
        </w:rPr>
        <w:t xml:space="preserve">, </w:t>
      </w:r>
      <w:r>
        <w:rPr>
          <w:rFonts w:ascii="Calibri" w:hAnsi="Calibri" w:cs="Calibri"/>
          <w:szCs w:val="24"/>
        </w:rPr>
        <w:t>Tawanda Moore</w:t>
      </w:r>
      <w:r w:rsidR="00F55378">
        <w:rPr>
          <w:rFonts w:ascii="Calibri" w:hAnsi="Calibri" w:cs="Calibri"/>
          <w:szCs w:val="24"/>
        </w:rPr>
        <w:t xml:space="preserve">, </w:t>
      </w:r>
      <w:r w:rsidRPr="00313A50">
        <w:rPr>
          <w:rFonts w:ascii="Calibri" w:hAnsi="Calibri" w:cs="Calibri"/>
          <w:szCs w:val="24"/>
        </w:rPr>
        <w:t>Barbara Simmons</w:t>
      </w:r>
      <w:r w:rsidR="00F55378">
        <w:rPr>
          <w:rFonts w:ascii="Calibri" w:hAnsi="Calibri" w:cs="Calibri"/>
          <w:szCs w:val="24"/>
        </w:rPr>
        <w:t xml:space="preserve">, </w:t>
      </w:r>
      <w:r>
        <w:rPr>
          <w:rFonts w:ascii="Calibri" w:hAnsi="Calibri" w:cs="Calibri"/>
          <w:szCs w:val="24"/>
        </w:rPr>
        <w:t>Denise Stinagle</w:t>
      </w:r>
      <w:r w:rsidR="00F55378">
        <w:rPr>
          <w:rFonts w:ascii="Calibri" w:hAnsi="Calibri" w:cs="Calibri"/>
          <w:szCs w:val="24"/>
        </w:rPr>
        <w:t xml:space="preserve">, </w:t>
      </w:r>
      <w:r>
        <w:rPr>
          <w:rFonts w:ascii="Calibri" w:hAnsi="Calibri" w:cs="Calibri"/>
          <w:szCs w:val="24"/>
        </w:rPr>
        <w:t>Barbara Taylor</w:t>
      </w:r>
      <w:r w:rsidR="00F55378">
        <w:rPr>
          <w:rFonts w:ascii="Calibri" w:hAnsi="Calibri" w:cs="Calibri"/>
          <w:szCs w:val="24"/>
        </w:rPr>
        <w:t xml:space="preserve">, </w:t>
      </w:r>
      <w:r>
        <w:rPr>
          <w:rFonts w:ascii="Calibri" w:hAnsi="Calibri" w:cs="Calibri"/>
          <w:szCs w:val="24"/>
        </w:rPr>
        <w:t>Gail Wade</w:t>
      </w:r>
      <w:r w:rsidR="00F55378">
        <w:rPr>
          <w:rFonts w:ascii="Calibri" w:hAnsi="Calibri" w:cs="Calibri"/>
          <w:szCs w:val="24"/>
        </w:rPr>
        <w:t xml:space="preserve">, </w:t>
      </w:r>
      <w:r w:rsidRPr="00734791">
        <w:rPr>
          <w:rFonts w:ascii="Calibri" w:hAnsi="Calibri" w:cs="Calibri"/>
          <w:szCs w:val="24"/>
        </w:rPr>
        <w:t>Ralph Webb</w:t>
      </w:r>
      <w:r w:rsidR="00F55378">
        <w:rPr>
          <w:rFonts w:ascii="Calibri" w:hAnsi="Calibri" w:cs="Calibri"/>
          <w:szCs w:val="24"/>
        </w:rPr>
        <w:t xml:space="preserve">, and </w:t>
      </w:r>
      <w:r>
        <w:rPr>
          <w:rFonts w:ascii="Calibri" w:hAnsi="Calibri" w:cs="Calibri"/>
          <w:szCs w:val="24"/>
        </w:rPr>
        <w:t>Tim Wiggs</w:t>
      </w:r>
      <w:r w:rsidR="00F55378">
        <w:rPr>
          <w:rFonts w:ascii="Calibri" w:hAnsi="Calibri" w:cs="Calibri"/>
          <w:szCs w:val="24"/>
        </w:rPr>
        <w:t xml:space="preserve">. </w:t>
      </w:r>
      <w:r w:rsidR="00ED092B">
        <w:rPr>
          <w:rFonts w:ascii="Calibri" w:hAnsi="Calibri" w:cs="Calibri"/>
          <w:szCs w:val="24"/>
        </w:rPr>
        <w:t xml:space="preserve">There were none opposed.  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02901EDB" w14:textId="6DFC730D" w:rsidR="00661EDB" w:rsidRDefault="00661EDB" w:rsidP="00F55378">
      <w:pPr>
        <w:tabs>
          <w:tab w:val="left" w:pos="3600"/>
          <w:tab w:val="left" w:pos="6480"/>
        </w:tabs>
        <w:rPr>
          <w:rFonts w:ascii="Calibri" w:hAnsi="Calibri" w:cs="Calibri"/>
          <w:szCs w:val="24"/>
        </w:rPr>
      </w:pPr>
    </w:p>
    <w:p w14:paraId="08D69C1C" w14:textId="15FB78E8" w:rsidR="00661EDB" w:rsidRDefault="00661EDB" w:rsidP="00F55378">
      <w:pPr>
        <w:tabs>
          <w:tab w:val="left" w:pos="3600"/>
          <w:tab w:val="left" w:pos="6480"/>
        </w:tabs>
        <w:rPr>
          <w:rFonts w:ascii="Calibri" w:hAnsi="Calibri" w:cs="Calibri"/>
          <w:b/>
          <w:bCs/>
          <w:szCs w:val="24"/>
          <w:u w:val="single"/>
        </w:rPr>
      </w:pPr>
      <w:r>
        <w:rPr>
          <w:rFonts w:ascii="Calibri" w:hAnsi="Calibri" w:cs="Calibri"/>
          <w:b/>
          <w:bCs/>
          <w:szCs w:val="24"/>
          <w:u w:val="single"/>
        </w:rPr>
        <w:t>ACTION ITEMS</w:t>
      </w:r>
    </w:p>
    <w:p w14:paraId="6B5A0A0F" w14:textId="7840E0F9" w:rsidR="00661EDB" w:rsidRDefault="00661EDB" w:rsidP="00F55378">
      <w:pPr>
        <w:tabs>
          <w:tab w:val="left" w:pos="3600"/>
          <w:tab w:val="left" w:pos="6480"/>
        </w:tabs>
        <w:rPr>
          <w:rFonts w:ascii="Calibri" w:hAnsi="Calibri" w:cs="Calibri"/>
          <w:b/>
          <w:bCs/>
          <w:szCs w:val="24"/>
          <w:u w:val="single"/>
        </w:rPr>
      </w:pPr>
    </w:p>
    <w:p w14:paraId="6C03B6A7" w14:textId="6F67CCF0" w:rsidR="00661EDB" w:rsidRPr="00DD1CC8" w:rsidRDefault="00661EDB" w:rsidP="00F55378">
      <w:pPr>
        <w:tabs>
          <w:tab w:val="left" w:pos="3600"/>
          <w:tab w:val="left" w:pos="6480"/>
        </w:tabs>
        <w:rPr>
          <w:rFonts w:ascii="Calibri" w:hAnsi="Calibri" w:cs="Calibri"/>
          <w:b/>
          <w:bCs/>
          <w:szCs w:val="24"/>
        </w:rPr>
      </w:pPr>
      <w:r w:rsidRPr="00DD1CC8">
        <w:rPr>
          <w:rFonts w:ascii="Calibri" w:hAnsi="Calibri" w:cs="Calibri"/>
          <w:b/>
          <w:bCs/>
          <w:szCs w:val="24"/>
        </w:rPr>
        <w:t>Presentation of First Budget Draft and Set Public Hearing – Mark Hill, Finance Director</w:t>
      </w:r>
    </w:p>
    <w:p w14:paraId="7C2DF7D0" w14:textId="0A88E4AC" w:rsidR="00661EDB" w:rsidRDefault="00661EDB" w:rsidP="00F55378">
      <w:pPr>
        <w:tabs>
          <w:tab w:val="left" w:pos="3600"/>
          <w:tab w:val="left" w:pos="6480"/>
        </w:tabs>
        <w:rPr>
          <w:rFonts w:ascii="Calibri" w:hAnsi="Calibri" w:cs="Calibri"/>
          <w:szCs w:val="24"/>
        </w:rPr>
      </w:pPr>
    </w:p>
    <w:p w14:paraId="40B94292" w14:textId="6224765D" w:rsidR="00661EDB" w:rsidRPr="00661EDB" w:rsidRDefault="00AD3359" w:rsidP="00AD3359">
      <w:pPr>
        <w:tabs>
          <w:tab w:val="left" w:pos="3600"/>
        </w:tabs>
        <w:rPr>
          <w:rFonts w:ascii="Calibri" w:hAnsi="Calibri" w:cs="Calibri"/>
          <w:szCs w:val="24"/>
        </w:rPr>
      </w:pPr>
      <w:r>
        <w:rPr>
          <w:rFonts w:ascii="Calibri" w:hAnsi="Calibri" w:cs="Calibri"/>
          <w:szCs w:val="24"/>
        </w:rPr>
        <w:t xml:space="preserve">Mr. Hill referred the Board members to the draft budget which was included as an attachment in the agenda packet.  </w:t>
      </w:r>
      <w:r>
        <w:rPr>
          <w:rFonts w:asciiTheme="minorHAnsi" w:hAnsiTheme="minorHAnsi" w:cstheme="minorHAnsi"/>
          <w:bCs/>
        </w:rPr>
        <w:t xml:space="preserve">He reviewed the budget in detail, which did include a proposed 8% COLA increase for employees, as well as some funding set aside to be used at the Executive Director’s discretion for retention increases.  There were no questions, and the Chairman call for a Motion to accept the draft budget as presented and to set the public hearing.  A Motion was made by Miranda Boykin and seconded by Bobbie Jones.  Those voting in favor included: </w:t>
      </w:r>
      <w:r>
        <w:rPr>
          <w:rFonts w:asciiTheme="minorHAnsi" w:hAnsiTheme="minorHAnsi" w:cstheme="minorHAnsi"/>
          <w:szCs w:val="24"/>
        </w:rPr>
        <w:t xml:space="preserve">Gregory Browning, </w:t>
      </w:r>
      <w:r w:rsidRPr="00313A50">
        <w:rPr>
          <w:rFonts w:asciiTheme="minorHAnsi" w:hAnsiTheme="minorHAnsi" w:cstheme="minorHAnsi"/>
          <w:szCs w:val="24"/>
        </w:rPr>
        <w:t xml:space="preserve">Bobbie Jones, Miranda Boykin, </w:t>
      </w:r>
      <w:r>
        <w:rPr>
          <w:rFonts w:asciiTheme="minorHAnsi" w:hAnsiTheme="minorHAnsi" w:cstheme="minorHAnsi"/>
          <w:szCs w:val="24"/>
        </w:rPr>
        <w:t xml:space="preserve">James Alston, </w:t>
      </w:r>
      <w:r>
        <w:rPr>
          <w:rFonts w:ascii="Calibri" w:hAnsi="Calibri" w:cs="Calibri"/>
          <w:szCs w:val="24"/>
        </w:rPr>
        <w:t xml:space="preserve">Fred Belfield, </w:t>
      </w:r>
      <w:r>
        <w:rPr>
          <w:rFonts w:asciiTheme="minorHAnsi" w:hAnsiTheme="minorHAnsi" w:cstheme="minorHAnsi"/>
          <w:szCs w:val="24"/>
        </w:rPr>
        <w:t xml:space="preserve">Roy Bell, Natalie Bess, Phillip Boone, Brenda Brown, </w:t>
      </w:r>
      <w:r>
        <w:rPr>
          <w:rFonts w:ascii="Calibri" w:hAnsi="Calibri" w:cs="Calibri"/>
          <w:szCs w:val="24"/>
        </w:rPr>
        <w:t xml:space="preserve">Eddie Coats, </w:t>
      </w:r>
      <w:r>
        <w:rPr>
          <w:rFonts w:asciiTheme="minorHAnsi" w:hAnsiTheme="minorHAnsi" w:cstheme="minorHAnsi"/>
          <w:szCs w:val="24"/>
        </w:rPr>
        <w:t xml:space="preserve">Dia Denton, </w:t>
      </w:r>
      <w:r>
        <w:rPr>
          <w:rFonts w:ascii="Calibri" w:hAnsi="Calibri" w:cs="Calibri"/>
          <w:szCs w:val="24"/>
        </w:rPr>
        <w:t xml:space="preserve">Mark Frohman, Doris Garner, </w:t>
      </w:r>
      <w:r>
        <w:rPr>
          <w:rFonts w:asciiTheme="minorHAnsi" w:hAnsiTheme="minorHAnsi" w:cstheme="minorHAnsi"/>
          <w:szCs w:val="24"/>
        </w:rPr>
        <w:t xml:space="preserve">Deborah James, </w:t>
      </w:r>
      <w:r w:rsidRPr="00830F62">
        <w:rPr>
          <w:rFonts w:ascii="Calibri" w:hAnsi="Calibri" w:cs="Calibri"/>
          <w:szCs w:val="24"/>
        </w:rPr>
        <w:t>Jeff Johnson</w:t>
      </w:r>
      <w:r>
        <w:rPr>
          <w:rFonts w:ascii="Calibri" w:hAnsi="Calibri" w:cs="Calibri"/>
          <w:szCs w:val="24"/>
        </w:rPr>
        <w:t xml:space="preserve">, </w:t>
      </w:r>
      <w:r w:rsidRPr="00313A50">
        <w:rPr>
          <w:rFonts w:ascii="Calibri" w:hAnsi="Calibri" w:cs="Calibri"/>
          <w:szCs w:val="24"/>
        </w:rPr>
        <w:t>Martha Lucas</w:t>
      </w:r>
      <w:r>
        <w:rPr>
          <w:rFonts w:ascii="Calibri" w:hAnsi="Calibri" w:cs="Calibri"/>
          <w:szCs w:val="24"/>
        </w:rPr>
        <w:t xml:space="preserve">, Sherry Lucas, Tawanda Moore, </w:t>
      </w:r>
      <w:r w:rsidRPr="00313A50">
        <w:rPr>
          <w:rFonts w:ascii="Calibri" w:hAnsi="Calibri" w:cs="Calibri"/>
          <w:szCs w:val="24"/>
        </w:rPr>
        <w:t>Barbara Simmons</w:t>
      </w:r>
      <w:r>
        <w:rPr>
          <w:rFonts w:ascii="Calibri" w:hAnsi="Calibri" w:cs="Calibri"/>
          <w:szCs w:val="24"/>
        </w:rPr>
        <w:t xml:space="preserve">, Denise </w:t>
      </w:r>
      <w:r>
        <w:rPr>
          <w:rFonts w:ascii="Calibri" w:hAnsi="Calibri" w:cs="Calibri"/>
          <w:szCs w:val="24"/>
        </w:rPr>
        <w:lastRenderedPageBreak/>
        <w:t xml:space="preserve">Stinagle, Barbara Taylor, Gail Wade, </w:t>
      </w:r>
      <w:r w:rsidRPr="00734791">
        <w:rPr>
          <w:rFonts w:ascii="Calibri" w:hAnsi="Calibri" w:cs="Calibri"/>
          <w:szCs w:val="24"/>
        </w:rPr>
        <w:t>Ralph Webb</w:t>
      </w:r>
      <w:r>
        <w:rPr>
          <w:rFonts w:ascii="Calibri" w:hAnsi="Calibri" w:cs="Calibri"/>
          <w:szCs w:val="24"/>
        </w:rPr>
        <w:t xml:space="preserve">, and Tim Wiggs. There were none opposed.  The Motion carried and the draft budget was </w:t>
      </w:r>
      <w:proofErr w:type="gramStart"/>
      <w:r>
        <w:rPr>
          <w:rFonts w:ascii="Calibri" w:hAnsi="Calibri" w:cs="Calibri"/>
          <w:szCs w:val="24"/>
        </w:rPr>
        <w:t>approved</w:t>
      </w:r>
      <w:proofErr w:type="gramEnd"/>
      <w:r>
        <w:rPr>
          <w:rFonts w:ascii="Calibri" w:hAnsi="Calibri" w:cs="Calibri"/>
          <w:szCs w:val="24"/>
        </w:rPr>
        <w:t xml:space="preserve"> and the public hearing was set.</w:t>
      </w:r>
    </w:p>
    <w:p w14:paraId="62B9575D" w14:textId="7B5979D3" w:rsidR="00573D85" w:rsidRDefault="00573D85" w:rsidP="008F4FB4">
      <w:pPr>
        <w:tabs>
          <w:tab w:val="left" w:pos="3600"/>
          <w:tab w:val="left" w:pos="6480"/>
        </w:tabs>
        <w:rPr>
          <w:rFonts w:ascii="Calibri" w:hAnsi="Calibri" w:cs="Calibri"/>
          <w:szCs w:val="24"/>
        </w:rPr>
      </w:pPr>
    </w:p>
    <w:p w14:paraId="2C39AD2C" w14:textId="77777777" w:rsidR="003A69BD" w:rsidRDefault="003A69BD" w:rsidP="007A1AC8">
      <w:pPr>
        <w:tabs>
          <w:tab w:val="right" w:pos="9360"/>
        </w:tabs>
        <w:rPr>
          <w:rFonts w:ascii="Calibri" w:hAnsi="Calibri" w:cs="Calibri"/>
          <w:b/>
          <w:bCs/>
          <w:szCs w:val="24"/>
          <w:u w:val="single"/>
        </w:rPr>
      </w:pPr>
    </w:p>
    <w:p w14:paraId="3B3142BF" w14:textId="75977823"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4EE8CBE7" w14:textId="6C06E3EB" w:rsidR="003A69BD" w:rsidRDefault="003A69BD" w:rsidP="007A1AC8">
      <w:pPr>
        <w:tabs>
          <w:tab w:val="right" w:pos="9360"/>
        </w:tabs>
        <w:rPr>
          <w:rFonts w:ascii="Calibri" w:hAnsi="Calibri" w:cs="Calibri"/>
          <w:b/>
          <w:bCs/>
          <w:szCs w:val="24"/>
          <w:u w:val="single"/>
        </w:rPr>
      </w:pPr>
    </w:p>
    <w:p w14:paraId="5F628E21" w14:textId="4A763248" w:rsidR="00FB045F" w:rsidRPr="00227E73" w:rsidRDefault="00227E73" w:rsidP="007A1AC8">
      <w:pPr>
        <w:tabs>
          <w:tab w:val="right" w:pos="9360"/>
        </w:tabs>
        <w:rPr>
          <w:rFonts w:ascii="Calibri" w:hAnsi="Calibri" w:cs="Calibri"/>
          <w:szCs w:val="24"/>
        </w:rPr>
      </w:pPr>
      <w:r>
        <w:rPr>
          <w:rFonts w:ascii="Calibri" w:hAnsi="Calibri" w:cs="Calibri"/>
          <w:szCs w:val="24"/>
        </w:rPr>
        <w:t xml:space="preserve">Chairman Browning began by reporting that we are in the process of nominating new Board officers for the next fiscal year.  The nominating committee will be </w:t>
      </w:r>
      <w:proofErr w:type="gramStart"/>
      <w:r>
        <w:rPr>
          <w:rFonts w:ascii="Calibri" w:hAnsi="Calibri" w:cs="Calibri"/>
          <w:szCs w:val="24"/>
        </w:rPr>
        <w:t>meeting</w:t>
      </w:r>
      <w:proofErr w:type="gramEnd"/>
      <w:r>
        <w:rPr>
          <w:rFonts w:ascii="Calibri" w:hAnsi="Calibri" w:cs="Calibri"/>
          <w:szCs w:val="24"/>
        </w:rPr>
        <w:t xml:space="preserve"> and the officers will be presented at the June meeting.  Next, he briefly reminded the Board members that the COG has available staff to help with the spending and reporting of the ARPA funds.  If you have any questions, or need assistance, please reach out to the COG.  Lastly, he gave a brief update on the NCARCOG.  They will be holding a Legislative Day on June 7 and will be discussing several important issues with our local legislative representatives.  He urged everyone to please be sure and vote in the upcoming election. </w:t>
      </w:r>
    </w:p>
    <w:p w14:paraId="34D3A0B6" w14:textId="35C938D7" w:rsidR="00E27EBF" w:rsidRDefault="00E27EBF" w:rsidP="007A1AC8">
      <w:pPr>
        <w:tabs>
          <w:tab w:val="right" w:pos="9360"/>
        </w:tabs>
        <w:rPr>
          <w:rFonts w:ascii="Calibri" w:hAnsi="Calibri" w:cs="Calibri"/>
          <w:b/>
          <w:bCs/>
          <w:szCs w:val="24"/>
          <w:u w:val="single"/>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2B667C4F" w14:textId="372C7C9F" w:rsidR="00F727C4" w:rsidRDefault="00227E73" w:rsidP="00051C49">
      <w:pPr>
        <w:jc w:val="both"/>
        <w:rPr>
          <w:rFonts w:asciiTheme="minorHAnsi" w:hAnsiTheme="minorHAnsi" w:cstheme="minorHAnsi"/>
          <w:bCs/>
        </w:rPr>
      </w:pPr>
      <w:r>
        <w:rPr>
          <w:rFonts w:asciiTheme="minorHAnsi" w:hAnsiTheme="minorHAnsi" w:cstheme="minorHAnsi"/>
          <w:bCs/>
        </w:rPr>
        <w:t>Mr. Hiett re</w:t>
      </w:r>
      <w:r w:rsidR="002C0E4E">
        <w:rPr>
          <w:rFonts w:asciiTheme="minorHAnsi" w:hAnsiTheme="minorHAnsi" w:cstheme="minorHAnsi"/>
          <w:bCs/>
        </w:rPr>
        <w:t xml:space="preserve">ferred the Board to his report which begins on Page 15 in the agenda packet.  He gave a brief update on the workforce development system realignment.  The NC Works Commission voted on a voluntary realignment of local workforce areas.  This cannot happen without the support of member counties and our region has elected to remain intact.  This was a victory for us.  Mr. Hiett assured the Board that we will have a continued presence in each of the five counties in our region. </w:t>
      </w:r>
    </w:p>
    <w:p w14:paraId="6F9B9230" w14:textId="40B5BE52" w:rsidR="002C0E4E" w:rsidRDefault="002C0E4E" w:rsidP="00051C49">
      <w:pPr>
        <w:jc w:val="both"/>
        <w:rPr>
          <w:rFonts w:asciiTheme="minorHAnsi" w:hAnsiTheme="minorHAnsi" w:cstheme="minorHAnsi"/>
          <w:bCs/>
        </w:rPr>
      </w:pPr>
    </w:p>
    <w:p w14:paraId="17533279" w14:textId="2A5B949B" w:rsidR="002C0E4E" w:rsidRDefault="002C0E4E" w:rsidP="00051C49">
      <w:pPr>
        <w:jc w:val="both"/>
        <w:rPr>
          <w:rFonts w:asciiTheme="minorHAnsi" w:hAnsiTheme="minorHAnsi" w:cstheme="minorHAnsi"/>
          <w:bCs/>
        </w:rPr>
      </w:pPr>
      <w:r>
        <w:rPr>
          <w:rFonts w:asciiTheme="minorHAnsi" w:hAnsiTheme="minorHAnsi" w:cstheme="minorHAnsi"/>
          <w:bCs/>
        </w:rPr>
        <w:t xml:space="preserve">Next, Mr. Hiett spoke about the recent ARPA reporting deadline.  The COG helped to assist many of our local governments with this report, and we will be continuing to update and work with member governments in the future. </w:t>
      </w:r>
    </w:p>
    <w:p w14:paraId="1660CD23" w14:textId="1AAA6E7D" w:rsidR="002C0E4E" w:rsidRDefault="002C0E4E" w:rsidP="00051C49">
      <w:pPr>
        <w:jc w:val="both"/>
        <w:rPr>
          <w:rFonts w:asciiTheme="minorHAnsi" w:hAnsiTheme="minorHAnsi" w:cstheme="minorHAnsi"/>
          <w:bCs/>
        </w:rPr>
      </w:pPr>
    </w:p>
    <w:p w14:paraId="175D82C9" w14:textId="263A3E89" w:rsidR="002C0E4E" w:rsidRDefault="002C0E4E" w:rsidP="00051C49">
      <w:pPr>
        <w:jc w:val="both"/>
        <w:rPr>
          <w:rFonts w:asciiTheme="minorHAnsi" w:hAnsiTheme="minorHAnsi" w:cstheme="minorHAnsi"/>
          <w:bCs/>
        </w:rPr>
      </w:pPr>
      <w:r>
        <w:rPr>
          <w:rFonts w:asciiTheme="minorHAnsi" w:hAnsiTheme="minorHAnsi" w:cstheme="minorHAnsi"/>
          <w:bCs/>
        </w:rPr>
        <w:t xml:space="preserve">Mr. Hiett reported that we are helping the Town of Sharpsburg with a search for a new Town </w:t>
      </w:r>
      <w:r w:rsidR="00C674D1">
        <w:rPr>
          <w:rFonts w:asciiTheme="minorHAnsi" w:hAnsiTheme="minorHAnsi" w:cstheme="minorHAnsi"/>
          <w:bCs/>
        </w:rPr>
        <w:t>Manager,</w:t>
      </w:r>
      <w:r>
        <w:rPr>
          <w:rFonts w:asciiTheme="minorHAnsi" w:hAnsiTheme="minorHAnsi" w:cstheme="minorHAnsi"/>
          <w:bCs/>
        </w:rPr>
        <w:t xml:space="preserve"> and it is going very well.  He reminded Board members that we are happy to help any member government with talent searches as the needs arise. </w:t>
      </w:r>
    </w:p>
    <w:p w14:paraId="758A9BA8" w14:textId="61826022" w:rsidR="002C0E4E" w:rsidRDefault="002C0E4E" w:rsidP="00051C49">
      <w:pPr>
        <w:jc w:val="both"/>
        <w:rPr>
          <w:rFonts w:asciiTheme="minorHAnsi" w:hAnsiTheme="minorHAnsi" w:cstheme="minorHAnsi"/>
          <w:bCs/>
        </w:rPr>
      </w:pPr>
    </w:p>
    <w:p w14:paraId="61AEEBF7" w14:textId="33A613E3" w:rsidR="002C0E4E" w:rsidRDefault="00FD588C" w:rsidP="00051C49">
      <w:pPr>
        <w:jc w:val="both"/>
        <w:rPr>
          <w:rFonts w:asciiTheme="minorHAnsi" w:hAnsiTheme="minorHAnsi" w:cstheme="minorHAnsi"/>
          <w:bCs/>
        </w:rPr>
      </w:pPr>
      <w:r>
        <w:rPr>
          <w:rFonts w:asciiTheme="minorHAnsi" w:hAnsiTheme="minorHAnsi" w:cstheme="minorHAnsi"/>
          <w:bCs/>
        </w:rPr>
        <w:t xml:space="preserve">He touched briefly on the work of the broadband taskforce and stated that this has been a help to many in our region.  Efforts are continuing to ensure increased coverage in underserved areas. </w:t>
      </w:r>
    </w:p>
    <w:p w14:paraId="0555C7B5" w14:textId="46DB0EDF" w:rsidR="00FD588C" w:rsidRDefault="00FD588C" w:rsidP="00051C49">
      <w:pPr>
        <w:jc w:val="both"/>
        <w:rPr>
          <w:rFonts w:asciiTheme="minorHAnsi" w:hAnsiTheme="minorHAnsi" w:cstheme="minorHAnsi"/>
          <w:bCs/>
        </w:rPr>
      </w:pPr>
    </w:p>
    <w:p w14:paraId="5CD6499E" w14:textId="6140FB3F" w:rsidR="00FD588C" w:rsidRDefault="00FD588C" w:rsidP="00051C49">
      <w:pPr>
        <w:jc w:val="both"/>
        <w:rPr>
          <w:rFonts w:asciiTheme="minorHAnsi" w:hAnsiTheme="minorHAnsi" w:cstheme="minorHAnsi"/>
          <w:bCs/>
        </w:rPr>
      </w:pPr>
      <w:r>
        <w:rPr>
          <w:rFonts w:asciiTheme="minorHAnsi" w:hAnsiTheme="minorHAnsi" w:cstheme="minorHAnsi"/>
          <w:bCs/>
        </w:rPr>
        <w:t>Lastly, Mr. Hiett discussed the digital economy and referred the Board to the chart located on page 38 of the agenda packet.  There was a meeting on April 13</w:t>
      </w:r>
      <w:r w:rsidRPr="00FD588C">
        <w:rPr>
          <w:rFonts w:asciiTheme="minorHAnsi" w:hAnsiTheme="minorHAnsi" w:cstheme="minorHAnsi"/>
          <w:bCs/>
          <w:vertAlign w:val="superscript"/>
        </w:rPr>
        <w:t>th</w:t>
      </w:r>
      <w:r>
        <w:rPr>
          <w:rFonts w:asciiTheme="minorHAnsi" w:hAnsiTheme="minorHAnsi" w:cstheme="minorHAnsi"/>
          <w:bCs/>
        </w:rPr>
        <w:t xml:space="preserve"> which was organized to begin a preliminary discussion about the state of the UCPCOG digital economy specifically related to digital literacy and workforce development.  </w:t>
      </w:r>
      <w:r w:rsidR="00C674D1">
        <w:rPr>
          <w:rFonts w:asciiTheme="minorHAnsi" w:hAnsiTheme="minorHAnsi" w:cstheme="minorHAnsi"/>
          <w:bCs/>
        </w:rPr>
        <w:t xml:space="preserve">There will be a small steering group that will focus on data collection that is needed to create an existing conditions analysis and to identify </w:t>
      </w:r>
      <w:r w:rsidR="00C674D1">
        <w:rPr>
          <w:rFonts w:asciiTheme="minorHAnsi" w:hAnsiTheme="minorHAnsi" w:cstheme="minorHAnsi"/>
          <w:bCs/>
        </w:rPr>
        <w:lastRenderedPageBreak/>
        <w:t xml:space="preserve">additional partners that may be willing to participate in a regional scale planning and implementation effort. </w:t>
      </w:r>
    </w:p>
    <w:p w14:paraId="582A117F" w14:textId="77777777" w:rsidR="002C0E4E" w:rsidRDefault="002C0E4E" w:rsidP="00051C49">
      <w:pPr>
        <w:jc w:val="both"/>
        <w:rPr>
          <w:rFonts w:asciiTheme="minorHAnsi" w:hAnsiTheme="minorHAnsi" w:cstheme="minorHAnsi"/>
          <w:bCs/>
        </w:rPr>
      </w:pPr>
    </w:p>
    <w:p w14:paraId="2F7C37A2" w14:textId="4548FE27" w:rsidR="0053649A" w:rsidRDefault="00C674D1" w:rsidP="00051C49">
      <w:pPr>
        <w:jc w:val="both"/>
        <w:rPr>
          <w:rFonts w:asciiTheme="minorHAnsi" w:hAnsiTheme="minorHAnsi" w:cstheme="minorHAnsi"/>
          <w:b/>
          <w:u w:val="single"/>
        </w:rPr>
      </w:pPr>
      <w:r>
        <w:rPr>
          <w:rFonts w:asciiTheme="minorHAnsi" w:hAnsiTheme="minorHAnsi" w:cstheme="minorHAnsi"/>
          <w:b/>
          <w:u w:val="single"/>
        </w:rPr>
        <w:t xml:space="preserve">AREA AGENCY ON AGING PRESENTATION – MARY MARLIN, AGING DIRECTOR </w:t>
      </w:r>
    </w:p>
    <w:p w14:paraId="1C4AF1CA" w14:textId="022AA123" w:rsidR="00C674D1" w:rsidRDefault="00C674D1" w:rsidP="00051C49">
      <w:pPr>
        <w:jc w:val="both"/>
        <w:rPr>
          <w:rFonts w:asciiTheme="minorHAnsi" w:hAnsiTheme="minorHAnsi" w:cstheme="minorHAnsi"/>
          <w:b/>
          <w:u w:val="single"/>
        </w:rPr>
      </w:pPr>
    </w:p>
    <w:p w14:paraId="311617BD" w14:textId="363E8150" w:rsidR="00D31708" w:rsidRDefault="00C674D1" w:rsidP="00051C49">
      <w:pPr>
        <w:jc w:val="both"/>
        <w:rPr>
          <w:rFonts w:asciiTheme="minorHAnsi" w:hAnsiTheme="minorHAnsi" w:cstheme="minorHAnsi"/>
          <w:bCs/>
        </w:rPr>
      </w:pPr>
      <w:r>
        <w:rPr>
          <w:rFonts w:asciiTheme="minorHAnsi" w:hAnsiTheme="minorHAnsi" w:cstheme="minorHAnsi"/>
          <w:bCs/>
        </w:rPr>
        <w:t xml:space="preserve">Ms. Marlin gave a presentation on the Aging Department and highlighted some of the different services that are offered.  </w:t>
      </w:r>
      <w:r w:rsidR="00D31708">
        <w:rPr>
          <w:rFonts w:asciiTheme="minorHAnsi" w:hAnsiTheme="minorHAnsi" w:cstheme="minorHAnsi"/>
          <w:bCs/>
        </w:rPr>
        <w:t xml:space="preserve">Direct services </w:t>
      </w:r>
      <w:proofErr w:type="gramStart"/>
      <w:r w:rsidR="00D31708">
        <w:rPr>
          <w:rFonts w:asciiTheme="minorHAnsi" w:hAnsiTheme="minorHAnsi" w:cstheme="minorHAnsi"/>
          <w:bCs/>
        </w:rPr>
        <w:t>include:</w:t>
      </w:r>
      <w:proofErr w:type="gramEnd"/>
      <w:r w:rsidR="00D31708">
        <w:rPr>
          <w:rFonts w:asciiTheme="minorHAnsi" w:hAnsiTheme="minorHAnsi" w:cstheme="minorHAnsi"/>
          <w:bCs/>
        </w:rPr>
        <w:t xml:space="preserve">  advocacy, family caregiver support, home and community care block grant, senior community service employment, long-term care ombudsman, senior Medicare patrol, health-promotion and disease prevention, opioid navigator, </w:t>
      </w:r>
      <w:r w:rsidR="00204C25">
        <w:rPr>
          <w:rFonts w:asciiTheme="minorHAnsi" w:hAnsiTheme="minorHAnsi" w:cstheme="minorHAnsi"/>
          <w:bCs/>
        </w:rPr>
        <w:t xml:space="preserve">and </w:t>
      </w:r>
      <w:r w:rsidR="00D31708">
        <w:rPr>
          <w:rFonts w:asciiTheme="minorHAnsi" w:hAnsiTheme="minorHAnsi" w:cstheme="minorHAnsi"/>
          <w:bCs/>
        </w:rPr>
        <w:t xml:space="preserve">COVID-19 vaccine outreach.  She discussed each of these programs and outlined the direct services provided by each. </w:t>
      </w:r>
    </w:p>
    <w:p w14:paraId="27D4CE9C" w14:textId="2A06FED4" w:rsidR="00D31708" w:rsidRDefault="00D31708" w:rsidP="00051C49">
      <w:pPr>
        <w:jc w:val="both"/>
        <w:rPr>
          <w:rFonts w:asciiTheme="minorHAnsi" w:hAnsiTheme="minorHAnsi" w:cstheme="minorHAnsi"/>
          <w:bCs/>
        </w:rPr>
      </w:pPr>
    </w:p>
    <w:p w14:paraId="696AE1C8" w14:textId="27D1AB36" w:rsidR="00D31708" w:rsidRDefault="00D31708" w:rsidP="00051C49">
      <w:pPr>
        <w:jc w:val="both"/>
        <w:rPr>
          <w:rFonts w:asciiTheme="minorHAnsi" w:hAnsiTheme="minorHAnsi" w:cstheme="minorHAnsi"/>
          <w:bCs/>
        </w:rPr>
      </w:pPr>
      <w:r>
        <w:rPr>
          <w:rFonts w:asciiTheme="minorHAnsi" w:hAnsiTheme="minorHAnsi" w:cstheme="minorHAnsi"/>
          <w:bCs/>
        </w:rPr>
        <w:t>Ms. Marlin also discussed the ARPA funded initiatives, which include transportation vouchers, healthy food access for seniors, expanded homecare independence programs</w:t>
      </w:r>
      <w:r w:rsidR="009B209D">
        <w:rPr>
          <w:rFonts w:asciiTheme="minorHAnsi" w:hAnsiTheme="minorHAnsi" w:cstheme="minorHAnsi"/>
          <w:bCs/>
        </w:rPr>
        <w:t xml:space="preserve">, expanded family caregiver services and additional legal funding. </w:t>
      </w:r>
    </w:p>
    <w:p w14:paraId="31A20106" w14:textId="2F0E04D1" w:rsidR="009B209D" w:rsidRDefault="009B209D" w:rsidP="00051C49">
      <w:pPr>
        <w:jc w:val="both"/>
        <w:rPr>
          <w:rFonts w:asciiTheme="minorHAnsi" w:hAnsiTheme="minorHAnsi" w:cstheme="minorHAnsi"/>
          <w:bCs/>
        </w:rPr>
      </w:pPr>
    </w:p>
    <w:p w14:paraId="47DBA443" w14:textId="0A3F16AA" w:rsidR="009B209D" w:rsidRDefault="009B209D" w:rsidP="00051C49">
      <w:pPr>
        <w:jc w:val="both"/>
        <w:rPr>
          <w:rFonts w:asciiTheme="minorHAnsi" w:hAnsiTheme="minorHAnsi" w:cstheme="minorHAnsi"/>
          <w:bCs/>
        </w:rPr>
      </w:pPr>
      <w:r>
        <w:rPr>
          <w:rFonts w:asciiTheme="minorHAnsi" w:hAnsiTheme="minorHAnsi" w:cstheme="minorHAnsi"/>
          <w:bCs/>
        </w:rPr>
        <w:t xml:space="preserve">Lastly, Ms. Marlin discussed the Center on Maintaining Preferred Aging Services and Solutions (COMPASS).  She explained that COMPASS </w:t>
      </w:r>
      <w:r w:rsidR="005806C3">
        <w:rPr>
          <w:rFonts w:asciiTheme="minorHAnsi" w:hAnsiTheme="minorHAnsi" w:cstheme="minorHAnsi"/>
          <w:bCs/>
        </w:rPr>
        <w:t xml:space="preserve">was </w:t>
      </w:r>
      <w:r>
        <w:rPr>
          <w:rFonts w:asciiTheme="minorHAnsi" w:hAnsiTheme="minorHAnsi" w:cstheme="minorHAnsi"/>
          <w:bCs/>
        </w:rPr>
        <w:t xml:space="preserve">formed to work in conjunction with the Area Agency on Aging to inform, advocate and plan for community services on behalf of the disabled and older adults in our region and beyond.  She closed by stating the COMPASS is continuing its work to address the lack of affordable housing in our region and will be starting a program soon to address unmet needs of older adults within the region.  </w:t>
      </w:r>
    </w:p>
    <w:p w14:paraId="16C238C1" w14:textId="77777777" w:rsidR="00D31708" w:rsidRPr="00C674D1" w:rsidRDefault="00D31708" w:rsidP="00051C49">
      <w:pPr>
        <w:jc w:val="both"/>
        <w:rPr>
          <w:rFonts w:asciiTheme="minorHAnsi" w:hAnsiTheme="minorHAnsi" w:cstheme="minorHAnsi"/>
          <w:bCs/>
        </w:rPr>
      </w:pPr>
    </w:p>
    <w:p w14:paraId="6674443C" w14:textId="7D5F8961" w:rsidR="008E12A7" w:rsidRPr="003769F9" w:rsidRDefault="003769F9" w:rsidP="00E75163">
      <w:pPr>
        <w:rPr>
          <w:rFonts w:asciiTheme="minorHAnsi" w:hAnsiTheme="minorHAnsi" w:cstheme="minorHAnsi"/>
          <w:b/>
          <w:u w:val="single"/>
        </w:rPr>
      </w:pPr>
      <w:r w:rsidRPr="003769F9">
        <w:rPr>
          <w:rFonts w:asciiTheme="minorHAnsi" w:hAnsiTheme="minorHAnsi" w:cstheme="minorHAnsi"/>
          <w:b/>
          <w:u w:val="single"/>
        </w:rPr>
        <w:t>IMPACT REPORTS</w:t>
      </w:r>
    </w:p>
    <w:p w14:paraId="55265050" w14:textId="39E3F37D" w:rsidR="003769F9" w:rsidRDefault="003769F9" w:rsidP="00E75163">
      <w:pPr>
        <w:rPr>
          <w:rFonts w:asciiTheme="minorHAnsi" w:hAnsiTheme="minorHAnsi" w:cstheme="minorHAnsi"/>
          <w:bCs/>
        </w:rPr>
      </w:pPr>
    </w:p>
    <w:p w14:paraId="0074E7C1" w14:textId="77777777" w:rsidR="0053649A" w:rsidRDefault="0053649A" w:rsidP="00E75163">
      <w:pPr>
        <w:rPr>
          <w:rFonts w:asciiTheme="minorHAnsi" w:hAnsiTheme="minorHAnsi" w:cstheme="minorHAnsi"/>
          <w:b/>
          <w:u w:val="single"/>
        </w:rPr>
      </w:pPr>
    </w:p>
    <w:p w14:paraId="7900E7DC" w14:textId="4B6F1B3E" w:rsidR="003769F9" w:rsidRPr="003769F9" w:rsidRDefault="003769F9" w:rsidP="00E75163">
      <w:pPr>
        <w:rPr>
          <w:rFonts w:asciiTheme="minorHAnsi" w:hAnsiTheme="minorHAnsi" w:cstheme="minorHAnsi"/>
          <w:b/>
          <w:u w:val="single"/>
        </w:rPr>
      </w:pPr>
      <w:r w:rsidRPr="003769F9">
        <w:rPr>
          <w:rFonts w:asciiTheme="minorHAnsi" w:hAnsiTheme="minorHAnsi" w:cstheme="minorHAnsi"/>
          <w:b/>
          <w:u w:val="single"/>
        </w:rPr>
        <w:t xml:space="preserve">Aging Department – Mary Marlin, Aging Director </w:t>
      </w:r>
    </w:p>
    <w:p w14:paraId="05F300EA" w14:textId="10015055" w:rsidR="003769F9" w:rsidRDefault="003769F9" w:rsidP="00E75163">
      <w:pPr>
        <w:rPr>
          <w:rFonts w:asciiTheme="minorHAnsi" w:hAnsiTheme="minorHAnsi" w:cstheme="minorHAnsi"/>
          <w:bCs/>
        </w:rPr>
      </w:pPr>
    </w:p>
    <w:p w14:paraId="6098E21B" w14:textId="1560FA1F" w:rsidR="006A3A0C" w:rsidRDefault="008F3EF2" w:rsidP="006A3A0C">
      <w:pPr>
        <w:rPr>
          <w:rFonts w:asciiTheme="minorHAnsi" w:hAnsiTheme="minorHAnsi" w:cstheme="minorHAnsi"/>
          <w:bCs/>
        </w:rPr>
      </w:pPr>
      <w:r>
        <w:rPr>
          <w:rFonts w:asciiTheme="minorHAnsi" w:hAnsiTheme="minorHAnsi" w:cstheme="minorHAnsi"/>
          <w:bCs/>
        </w:rPr>
        <w:t xml:space="preserve">Ms. Marlin referred the Board to the Aging Impact report located on page </w:t>
      </w:r>
      <w:r w:rsidR="00E61F9D">
        <w:rPr>
          <w:rFonts w:asciiTheme="minorHAnsi" w:hAnsiTheme="minorHAnsi" w:cstheme="minorHAnsi"/>
          <w:bCs/>
        </w:rPr>
        <w:t>64</w:t>
      </w:r>
      <w:r w:rsidR="00506925">
        <w:rPr>
          <w:rFonts w:asciiTheme="minorHAnsi" w:hAnsiTheme="minorHAnsi" w:cstheme="minorHAnsi"/>
          <w:bCs/>
        </w:rPr>
        <w:t xml:space="preserve"> in the agenda packet.  </w:t>
      </w:r>
      <w:r w:rsidR="00636149">
        <w:rPr>
          <w:rFonts w:asciiTheme="minorHAnsi" w:hAnsiTheme="minorHAnsi" w:cstheme="minorHAnsi"/>
          <w:bCs/>
        </w:rPr>
        <w:t>She reported that we are very excited to be hosting the Aging Conference at Edgecombe Community College this year.  This will be a hybrid conference with virtual attendance being offered for the ones that prefer that option.</w:t>
      </w:r>
    </w:p>
    <w:p w14:paraId="5B653E62" w14:textId="56170AB8" w:rsidR="00636149" w:rsidRDefault="00636149" w:rsidP="006A3A0C">
      <w:pPr>
        <w:rPr>
          <w:rFonts w:asciiTheme="minorHAnsi" w:hAnsiTheme="minorHAnsi" w:cstheme="minorHAnsi"/>
          <w:bCs/>
        </w:rPr>
      </w:pPr>
    </w:p>
    <w:p w14:paraId="4D031BDF" w14:textId="64ADF639" w:rsidR="00636149" w:rsidRDefault="00636149" w:rsidP="006A3A0C">
      <w:pPr>
        <w:rPr>
          <w:rFonts w:asciiTheme="minorHAnsi" w:hAnsiTheme="minorHAnsi" w:cstheme="minorHAnsi"/>
          <w:bCs/>
        </w:rPr>
      </w:pPr>
      <w:r>
        <w:rPr>
          <w:rFonts w:asciiTheme="minorHAnsi" w:hAnsiTheme="minorHAnsi" w:cstheme="minorHAnsi"/>
          <w:bCs/>
        </w:rPr>
        <w:t xml:space="preserve">Next, Ms. Marlin </w:t>
      </w:r>
      <w:r w:rsidR="00E61F9D">
        <w:rPr>
          <w:rFonts w:asciiTheme="minorHAnsi" w:hAnsiTheme="minorHAnsi" w:cstheme="minorHAnsi"/>
          <w:bCs/>
        </w:rPr>
        <w:t>announced</w:t>
      </w:r>
      <w:r>
        <w:rPr>
          <w:rFonts w:asciiTheme="minorHAnsi" w:hAnsiTheme="minorHAnsi" w:cstheme="minorHAnsi"/>
          <w:bCs/>
        </w:rPr>
        <w:t xml:space="preserve"> that </w:t>
      </w:r>
      <w:r w:rsidR="00E61F9D">
        <w:rPr>
          <w:rFonts w:asciiTheme="minorHAnsi" w:hAnsiTheme="minorHAnsi" w:cstheme="minorHAnsi"/>
          <w:bCs/>
        </w:rPr>
        <w:t>the opioid navigator position is currently vacant and posted on NCWorks.  Resumes can be sent to mmarlin@ucpcog.org</w:t>
      </w:r>
      <w:r w:rsidR="007053D5">
        <w:rPr>
          <w:rFonts w:asciiTheme="minorHAnsi" w:hAnsiTheme="minorHAnsi" w:cstheme="minorHAnsi"/>
          <w:bCs/>
        </w:rPr>
        <w:t xml:space="preserve">. </w:t>
      </w:r>
      <w:r w:rsidR="00F955B7">
        <w:rPr>
          <w:rFonts w:asciiTheme="minorHAnsi" w:hAnsiTheme="minorHAnsi" w:cstheme="minorHAnsi"/>
          <w:bCs/>
        </w:rPr>
        <w:t xml:space="preserve"> </w:t>
      </w:r>
    </w:p>
    <w:p w14:paraId="2B79EEEE" w14:textId="7FCFF20E" w:rsidR="004B5310" w:rsidRDefault="004B5310" w:rsidP="006A3A0C">
      <w:pPr>
        <w:rPr>
          <w:rFonts w:asciiTheme="minorHAnsi" w:hAnsiTheme="minorHAnsi" w:cstheme="minorHAnsi"/>
          <w:bCs/>
        </w:rPr>
      </w:pPr>
    </w:p>
    <w:p w14:paraId="700AC695" w14:textId="240B8D56" w:rsidR="001F579B" w:rsidRDefault="00E61F9D" w:rsidP="006A3A0C">
      <w:pPr>
        <w:rPr>
          <w:rFonts w:asciiTheme="minorHAnsi" w:hAnsiTheme="minorHAnsi" w:cstheme="minorHAnsi"/>
          <w:bCs/>
        </w:rPr>
      </w:pPr>
      <w:r>
        <w:rPr>
          <w:rFonts w:asciiTheme="minorHAnsi" w:hAnsiTheme="minorHAnsi" w:cstheme="minorHAnsi"/>
          <w:bCs/>
        </w:rPr>
        <w:t xml:space="preserve">Lastly, Ms. Marlin shared that ARPA plans are slated to begin on July 1, 2022.  $460,000 will be used to continue the Consumer Supported Agriculture boxes through </w:t>
      </w:r>
      <w:proofErr w:type="gramStart"/>
      <w:r>
        <w:rPr>
          <w:rFonts w:asciiTheme="minorHAnsi" w:hAnsiTheme="minorHAnsi" w:cstheme="minorHAnsi"/>
          <w:bCs/>
        </w:rPr>
        <w:t>June,</w:t>
      </w:r>
      <w:proofErr w:type="gramEnd"/>
      <w:r>
        <w:rPr>
          <w:rFonts w:asciiTheme="minorHAnsi" w:hAnsiTheme="minorHAnsi" w:cstheme="minorHAnsi"/>
          <w:bCs/>
        </w:rPr>
        <w:t xml:space="preserve"> 2024. </w:t>
      </w:r>
    </w:p>
    <w:p w14:paraId="586CF244" w14:textId="77777777" w:rsidR="001F579B" w:rsidRDefault="001F579B" w:rsidP="006A3A0C">
      <w:pPr>
        <w:rPr>
          <w:rFonts w:asciiTheme="minorHAnsi" w:hAnsiTheme="minorHAnsi" w:cstheme="minorHAnsi"/>
          <w:bCs/>
        </w:rPr>
      </w:pPr>
    </w:p>
    <w:p w14:paraId="6785FBDE" w14:textId="454921C7" w:rsidR="004B5310" w:rsidRDefault="004B5310" w:rsidP="006A3A0C">
      <w:pPr>
        <w:rPr>
          <w:rFonts w:asciiTheme="minorHAnsi" w:hAnsiTheme="minorHAnsi" w:cstheme="minorHAnsi"/>
          <w:bCs/>
        </w:rPr>
      </w:pPr>
    </w:p>
    <w:p w14:paraId="74F9812E" w14:textId="22DDC031" w:rsidR="002F76EA" w:rsidRDefault="002F76EA" w:rsidP="00506925">
      <w:pPr>
        <w:rPr>
          <w:rFonts w:asciiTheme="minorHAnsi" w:hAnsiTheme="minorHAnsi" w:cstheme="minorHAnsi"/>
          <w:bCs/>
        </w:rPr>
      </w:pPr>
    </w:p>
    <w:p w14:paraId="28142CD8" w14:textId="77777777" w:rsidR="0053649A" w:rsidRDefault="0053649A" w:rsidP="00E75163">
      <w:pPr>
        <w:rPr>
          <w:rFonts w:asciiTheme="minorHAnsi" w:hAnsiTheme="minorHAnsi" w:cstheme="minorHAnsi"/>
          <w:b/>
          <w:u w:val="single"/>
        </w:rPr>
      </w:pPr>
    </w:p>
    <w:p w14:paraId="476C7200" w14:textId="1FEB7C81" w:rsidR="00461B10" w:rsidRPr="00461B10" w:rsidRDefault="00461B10" w:rsidP="00E75163">
      <w:pPr>
        <w:rPr>
          <w:rFonts w:asciiTheme="minorHAnsi" w:hAnsiTheme="minorHAnsi" w:cstheme="minorHAnsi"/>
          <w:b/>
          <w:u w:val="single"/>
        </w:rPr>
      </w:pPr>
      <w:r w:rsidRPr="00461B10">
        <w:rPr>
          <w:rFonts w:asciiTheme="minorHAnsi" w:hAnsiTheme="minorHAnsi" w:cstheme="minorHAnsi"/>
          <w:b/>
          <w:u w:val="single"/>
        </w:rPr>
        <w:t>Planning and Development Services – Ron Townley, PDS Director</w:t>
      </w:r>
    </w:p>
    <w:p w14:paraId="31103E3B" w14:textId="57302C2F" w:rsidR="00461B10" w:rsidRDefault="00461B10" w:rsidP="00E75163">
      <w:pPr>
        <w:rPr>
          <w:rFonts w:asciiTheme="minorHAnsi" w:hAnsiTheme="minorHAnsi" w:cstheme="minorHAnsi"/>
          <w:bCs/>
        </w:rPr>
      </w:pPr>
    </w:p>
    <w:p w14:paraId="195656A4" w14:textId="54FB9A66" w:rsidR="00AC5B03" w:rsidRDefault="004D15D6" w:rsidP="00E75163">
      <w:pPr>
        <w:rPr>
          <w:rFonts w:asciiTheme="minorHAnsi" w:hAnsiTheme="minorHAnsi" w:cstheme="minorHAnsi"/>
          <w:bCs/>
        </w:rPr>
      </w:pPr>
      <w:r>
        <w:rPr>
          <w:rFonts w:asciiTheme="minorHAnsi" w:hAnsiTheme="minorHAnsi" w:cstheme="minorHAnsi"/>
          <w:bCs/>
        </w:rPr>
        <w:t xml:space="preserve">Mr. Townley referred the Board to the PDS Impact report </w:t>
      </w:r>
      <w:r w:rsidR="00425A44">
        <w:rPr>
          <w:rFonts w:asciiTheme="minorHAnsi" w:hAnsiTheme="minorHAnsi" w:cstheme="minorHAnsi"/>
          <w:bCs/>
        </w:rPr>
        <w:t xml:space="preserve">beginning </w:t>
      </w:r>
      <w:r>
        <w:rPr>
          <w:rFonts w:asciiTheme="minorHAnsi" w:hAnsiTheme="minorHAnsi" w:cstheme="minorHAnsi"/>
          <w:bCs/>
        </w:rPr>
        <w:t xml:space="preserve">on page </w:t>
      </w:r>
      <w:r w:rsidR="00AE1238">
        <w:rPr>
          <w:rFonts w:asciiTheme="minorHAnsi" w:hAnsiTheme="minorHAnsi" w:cstheme="minorHAnsi"/>
          <w:bCs/>
        </w:rPr>
        <w:t>65</w:t>
      </w:r>
      <w:r>
        <w:rPr>
          <w:rFonts w:asciiTheme="minorHAnsi" w:hAnsiTheme="minorHAnsi" w:cstheme="minorHAnsi"/>
          <w:bCs/>
        </w:rPr>
        <w:t xml:space="preserve"> of the agenda packet.  He </w:t>
      </w:r>
      <w:r w:rsidR="00AC5B03">
        <w:rPr>
          <w:rFonts w:asciiTheme="minorHAnsi" w:hAnsiTheme="minorHAnsi" w:cstheme="minorHAnsi"/>
          <w:bCs/>
        </w:rPr>
        <w:t>covered the</w:t>
      </w:r>
      <w:r>
        <w:rPr>
          <w:rFonts w:asciiTheme="minorHAnsi" w:hAnsiTheme="minorHAnsi" w:cstheme="minorHAnsi"/>
          <w:bCs/>
        </w:rPr>
        <w:t xml:space="preserve"> numbers included in the Impact Summary and stated that these are very significant in the region.</w:t>
      </w:r>
      <w:r w:rsidR="00AC5B03">
        <w:rPr>
          <w:rFonts w:asciiTheme="minorHAnsi" w:hAnsiTheme="minorHAnsi" w:cstheme="minorHAnsi"/>
          <w:bCs/>
        </w:rPr>
        <w:t xml:space="preserve">  He stated that we have hired a Senior Planner</w:t>
      </w:r>
      <w:r w:rsidR="000D46FA">
        <w:rPr>
          <w:rFonts w:asciiTheme="minorHAnsi" w:hAnsiTheme="minorHAnsi" w:cstheme="minorHAnsi"/>
          <w:bCs/>
        </w:rPr>
        <w:t>, Betsy Kane,</w:t>
      </w:r>
      <w:r w:rsidR="00AC5B03">
        <w:rPr>
          <w:rFonts w:asciiTheme="minorHAnsi" w:hAnsiTheme="minorHAnsi" w:cstheme="minorHAnsi"/>
          <w:bCs/>
        </w:rPr>
        <w:t xml:space="preserve"> that will be focusing on ARPA technical support and</w:t>
      </w:r>
      <w:r w:rsidR="00AE1238">
        <w:rPr>
          <w:rFonts w:asciiTheme="minorHAnsi" w:hAnsiTheme="minorHAnsi" w:cstheme="minorHAnsi"/>
          <w:bCs/>
        </w:rPr>
        <w:t xml:space="preserve"> has </w:t>
      </w:r>
      <w:r w:rsidR="000D46FA">
        <w:rPr>
          <w:rFonts w:asciiTheme="minorHAnsi" w:hAnsiTheme="minorHAnsi" w:cstheme="minorHAnsi"/>
          <w:bCs/>
        </w:rPr>
        <w:t>helped</w:t>
      </w:r>
      <w:r w:rsidR="00AE1238">
        <w:rPr>
          <w:rFonts w:asciiTheme="minorHAnsi" w:hAnsiTheme="minorHAnsi" w:cstheme="minorHAnsi"/>
          <w:bCs/>
        </w:rPr>
        <w:t xml:space="preserve"> several member governments with the reporting and questions</w:t>
      </w:r>
      <w:r w:rsidR="00AC5B03">
        <w:rPr>
          <w:rFonts w:asciiTheme="minorHAnsi" w:hAnsiTheme="minorHAnsi" w:cstheme="minorHAnsi"/>
          <w:bCs/>
        </w:rPr>
        <w:t xml:space="preserve">.  He also discussed the ARPA rollout and federal reporting requirements that go along with that. </w:t>
      </w:r>
      <w:r w:rsidR="000D46FA">
        <w:rPr>
          <w:rFonts w:asciiTheme="minorHAnsi" w:hAnsiTheme="minorHAnsi" w:cstheme="minorHAnsi"/>
          <w:bCs/>
        </w:rPr>
        <w:t xml:space="preserve">We will continue to update and offer assistance as needed. </w:t>
      </w:r>
    </w:p>
    <w:p w14:paraId="4D3A3272" w14:textId="77777777" w:rsidR="00AC5B03" w:rsidRDefault="00AC5B03" w:rsidP="00E75163">
      <w:pPr>
        <w:rPr>
          <w:rFonts w:asciiTheme="minorHAnsi" w:hAnsiTheme="minorHAnsi" w:cstheme="minorHAnsi"/>
          <w:bCs/>
        </w:rPr>
      </w:pPr>
    </w:p>
    <w:p w14:paraId="7B8FC45F" w14:textId="5EFA53B4" w:rsidR="00717AD2" w:rsidRDefault="003D40A8" w:rsidP="00E75163">
      <w:pPr>
        <w:rPr>
          <w:rFonts w:asciiTheme="minorHAnsi" w:hAnsiTheme="minorHAnsi" w:cstheme="minorHAnsi"/>
          <w:bCs/>
        </w:rPr>
      </w:pPr>
      <w:r>
        <w:rPr>
          <w:rFonts w:asciiTheme="minorHAnsi" w:hAnsiTheme="minorHAnsi" w:cstheme="minorHAnsi"/>
          <w:bCs/>
        </w:rPr>
        <w:t xml:space="preserve">Next, he discussed the CEDS.  He reported that the Strategy Development Group (SDG) continues to meet and develop the region’s next CEDS.  He outlined the four “tier 1” focus areas and reminded all members to please complete the SWOT analysis survey if you haven’t done so already. </w:t>
      </w:r>
    </w:p>
    <w:p w14:paraId="446A0F22" w14:textId="33D37706" w:rsidR="003D40A8" w:rsidRDefault="003D40A8" w:rsidP="00E75163">
      <w:pPr>
        <w:rPr>
          <w:rFonts w:asciiTheme="minorHAnsi" w:hAnsiTheme="minorHAnsi" w:cstheme="minorHAnsi"/>
          <w:bCs/>
        </w:rPr>
      </w:pPr>
    </w:p>
    <w:p w14:paraId="0BCAC37A" w14:textId="535F2EAB" w:rsidR="00955034" w:rsidRDefault="003D40A8" w:rsidP="00E75163">
      <w:pPr>
        <w:rPr>
          <w:rFonts w:asciiTheme="minorHAnsi" w:hAnsiTheme="minorHAnsi" w:cstheme="minorHAnsi"/>
          <w:bCs/>
        </w:rPr>
      </w:pPr>
      <w:r>
        <w:rPr>
          <w:rFonts w:asciiTheme="minorHAnsi" w:hAnsiTheme="minorHAnsi" w:cstheme="minorHAnsi"/>
          <w:bCs/>
        </w:rPr>
        <w:t>He reported that we have received a grant award from EDA for its “Tri-COG Feeds” economic adjustment assistance</w:t>
      </w:r>
      <w:r w:rsidR="00955034">
        <w:rPr>
          <w:rFonts w:asciiTheme="minorHAnsi" w:hAnsiTheme="minorHAnsi" w:cstheme="minorHAnsi"/>
          <w:bCs/>
        </w:rPr>
        <w:t xml:space="preserve"> grant which funds a $297K mega-region local food system supply chain effort.  He also reported that a new PDS regional planner, Mary Jane Lyonnais has been hired to lead this effort.  She will begin on June 1.</w:t>
      </w:r>
    </w:p>
    <w:p w14:paraId="024591DA" w14:textId="77777777" w:rsidR="00955034" w:rsidRDefault="00955034" w:rsidP="00E75163">
      <w:pPr>
        <w:rPr>
          <w:rFonts w:asciiTheme="minorHAnsi" w:hAnsiTheme="minorHAnsi" w:cstheme="minorHAnsi"/>
          <w:bCs/>
        </w:rPr>
      </w:pPr>
    </w:p>
    <w:p w14:paraId="5289FBB1" w14:textId="21AA127F" w:rsidR="003D40A8" w:rsidRPr="003D40A8" w:rsidRDefault="00955034" w:rsidP="00E75163">
      <w:pPr>
        <w:rPr>
          <w:rFonts w:asciiTheme="minorHAnsi" w:hAnsiTheme="minorHAnsi" w:cstheme="minorHAnsi"/>
          <w:bCs/>
        </w:rPr>
      </w:pPr>
      <w:r>
        <w:rPr>
          <w:rFonts w:asciiTheme="minorHAnsi" w:hAnsiTheme="minorHAnsi" w:cstheme="minorHAnsi"/>
          <w:bCs/>
        </w:rPr>
        <w:t xml:space="preserve">Lastly, Mr. Townley reported that we have submitted 12 water and sewer applications for funding totaling $50 million.  He will keep us updated on how many of these applications get funded.  </w:t>
      </w:r>
      <w:r w:rsidR="003D40A8">
        <w:rPr>
          <w:rFonts w:asciiTheme="minorHAnsi" w:hAnsiTheme="minorHAnsi" w:cstheme="minorHAnsi"/>
          <w:bCs/>
        </w:rPr>
        <w:t xml:space="preserve"> </w:t>
      </w:r>
    </w:p>
    <w:p w14:paraId="5F0076E3" w14:textId="266C226E" w:rsidR="00717AD2" w:rsidRDefault="00717AD2" w:rsidP="00E75163">
      <w:pPr>
        <w:rPr>
          <w:rFonts w:asciiTheme="minorHAnsi" w:hAnsiTheme="minorHAnsi" w:cstheme="minorHAnsi"/>
          <w:b/>
          <w:u w:val="single"/>
        </w:rPr>
      </w:pPr>
    </w:p>
    <w:p w14:paraId="1D7190DB" w14:textId="4E84DCAA" w:rsidR="00955034" w:rsidRDefault="00955034" w:rsidP="00E75163">
      <w:pPr>
        <w:rPr>
          <w:rFonts w:asciiTheme="minorHAnsi" w:hAnsiTheme="minorHAnsi" w:cstheme="minorHAnsi"/>
          <w:b/>
          <w:u w:val="single"/>
        </w:rPr>
      </w:pPr>
    </w:p>
    <w:p w14:paraId="64A97766" w14:textId="2909207E" w:rsidR="00437BF6" w:rsidRPr="00437BF6" w:rsidRDefault="00437BF6" w:rsidP="00E75163">
      <w:pPr>
        <w:rPr>
          <w:rFonts w:asciiTheme="minorHAnsi" w:hAnsiTheme="minorHAnsi" w:cstheme="minorHAnsi"/>
          <w:b/>
          <w:u w:val="single"/>
        </w:rPr>
      </w:pPr>
      <w:r w:rsidRPr="00437BF6">
        <w:rPr>
          <w:rFonts w:asciiTheme="minorHAnsi" w:hAnsiTheme="minorHAnsi" w:cstheme="minorHAnsi"/>
          <w:b/>
          <w:u w:val="single"/>
        </w:rPr>
        <w:t>Workforce Development – Michael Williams, Workforce Director</w:t>
      </w:r>
    </w:p>
    <w:p w14:paraId="5DF9BF24" w14:textId="5126B7CC" w:rsidR="00437BF6" w:rsidRDefault="00437BF6" w:rsidP="00E75163">
      <w:pPr>
        <w:rPr>
          <w:rFonts w:asciiTheme="minorHAnsi" w:hAnsiTheme="minorHAnsi" w:cstheme="minorHAnsi"/>
          <w:bCs/>
        </w:rPr>
      </w:pPr>
    </w:p>
    <w:p w14:paraId="10260F32" w14:textId="3BB7FD35" w:rsidR="001178B7" w:rsidRDefault="00437BF6" w:rsidP="00717AD2">
      <w:pPr>
        <w:rPr>
          <w:rFonts w:asciiTheme="minorHAnsi" w:hAnsiTheme="minorHAnsi" w:cstheme="minorHAnsi"/>
          <w:bCs/>
        </w:rPr>
      </w:pPr>
      <w:r>
        <w:rPr>
          <w:rFonts w:asciiTheme="minorHAnsi" w:hAnsiTheme="minorHAnsi" w:cstheme="minorHAnsi"/>
          <w:bCs/>
        </w:rPr>
        <w:t xml:space="preserve">Mr. Williams referred the Board to the Workforce Development Impact Report located on Page </w:t>
      </w:r>
      <w:r w:rsidR="00955034">
        <w:rPr>
          <w:rFonts w:asciiTheme="minorHAnsi" w:hAnsiTheme="minorHAnsi" w:cstheme="minorHAnsi"/>
          <w:bCs/>
        </w:rPr>
        <w:t xml:space="preserve">69 </w:t>
      </w:r>
      <w:r w:rsidR="00016115">
        <w:rPr>
          <w:rFonts w:asciiTheme="minorHAnsi" w:hAnsiTheme="minorHAnsi" w:cstheme="minorHAnsi"/>
          <w:bCs/>
        </w:rPr>
        <w:t xml:space="preserve">of the agenda packet. </w:t>
      </w:r>
      <w:r w:rsidR="00780BDB">
        <w:rPr>
          <w:rFonts w:asciiTheme="minorHAnsi" w:hAnsiTheme="minorHAnsi" w:cstheme="minorHAnsi"/>
          <w:bCs/>
        </w:rPr>
        <w:t xml:space="preserve"> </w:t>
      </w:r>
      <w:r w:rsidR="001178B7">
        <w:rPr>
          <w:rFonts w:asciiTheme="minorHAnsi" w:hAnsiTheme="minorHAnsi" w:cstheme="minorHAnsi"/>
          <w:bCs/>
        </w:rPr>
        <w:t xml:space="preserve"> </w:t>
      </w:r>
      <w:r w:rsidR="00AF6379">
        <w:rPr>
          <w:rFonts w:asciiTheme="minorHAnsi" w:hAnsiTheme="minorHAnsi" w:cstheme="minorHAnsi"/>
          <w:bCs/>
        </w:rPr>
        <w:t>He reported that the number of employer recruitments events has increased, as well as newly registered unemployed.  There has also been an increase in the number of youth participants.  He further reported that the unemployment rate has stayed the same.</w:t>
      </w:r>
    </w:p>
    <w:p w14:paraId="1C79B73E" w14:textId="047788F6" w:rsidR="00AF6379" w:rsidRDefault="00AF6379" w:rsidP="00717AD2">
      <w:pPr>
        <w:rPr>
          <w:rFonts w:asciiTheme="minorHAnsi" w:hAnsiTheme="minorHAnsi" w:cstheme="minorHAnsi"/>
          <w:bCs/>
        </w:rPr>
      </w:pPr>
    </w:p>
    <w:p w14:paraId="78CE0B1F" w14:textId="47619238" w:rsidR="00AF6379" w:rsidRDefault="00AF6379" w:rsidP="00717AD2">
      <w:pPr>
        <w:rPr>
          <w:rFonts w:asciiTheme="minorHAnsi" w:hAnsiTheme="minorHAnsi" w:cstheme="minorHAnsi"/>
          <w:bCs/>
        </w:rPr>
      </w:pPr>
      <w:r>
        <w:rPr>
          <w:rFonts w:asciiTheme="minorHAnsi" w:hAnsiTheme="minorHAnsi" w:cstheme="minorHAnsi"/>
          <w:bCs/>
        </w:rPr>
        <w:t xml:space="preserve">Mr. Williams was excited to announce that they have received $1.7 million for the QVC disaster.  He closed by announcing that the state plan has been submitted to the state and they are excited for the opportunities moving forward.  </w:t>
      </w:r>
    </w:p>
    <w:p w14:paraId="61BE32AE" w14:textId="58AB2B5B" w:rsidR="005C7796" w:rsidRDefault="005C7796" w:rsidP="00717AD2">
      <w:pPr>
        <w:rPr>
          <w:rFonts w:asciiTheme="minorHAnsi" w:hAnsiTheme="minorHAnsi" w:cstheme="minorHAnsi"/>
          <w:bCs/>
        </w:rPr>
      </w:pPr>
    </w:p>
    <w:p w14:paraId="1122ECAE" w14:textId="03DE908D" w:rsidR="001178B7" w:rsidRDefault="001178B7" w:rsidP="00717AD2">
      <w:pPr>
        <w:rPr>
          <w:rFonts w:asciiTheme="minorHAnsi" w:hAnsiTheme="minorHAnsi" w:cstheme="minorHAnsi"/>
          <w:bCs/>
        </w:rPr>
      </w:pPr>
    </w:p>
    <w:p w14:paraId="7677A51C" w14:textId="22A2C029"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lastRenderedPageBreak/>
        <w:t>ADJOURNMENT</w:t>
      </w:r>
    </w:p>
    <w:p w14:paraId="7C791CF1" w14:textId="4D58391E" w:rsidR="00362B74" w:rsidRPr="00A26EE6" w:rsidRDefault="00362B74" w:rsidP="00E75163">
      <w:pPr>
        <w:rPr>
          <w:rFonts w:asciiTheme="minorHAnsi" w:hAnsiTheme="minorHAnsi" w:cstheme="minorHAnsi"/>
          <w:b/>
          <w:u w:val="single"/>
        </w:rPr>
      </w:pPr>
    </w:p>
    <w:p w14:paraId="2C09FB18" w14:textId="77777777" w:rsidR="00AF6379" w:rsidRDefault="00152DCA" w:rsidP="00AF6379">
      <w:pPr>
        <w:tabs>
          <w:tab w:val="left" w:pos="3600"/>
        </w:tabs>
        <w:rPr>
          <w:rFonts w:asciiTheme="minorHAnsi" w:hAnsiTheme="minorHAnsi" w:cstheme="minorHAnsi"/>
          <w:szCs w:val="24"/>
        </w:rPr>
      </w:pPr>
      <w:r>
        <w:rPr>
          <w:rFonts w:asciiTheme="minorHAnsi" w:hAnsiTheme="minorHAnsi" w:cstheme="minorHAnsi"/>
          <w:bCs/>
        </w:rPr>
        <w:t xml:space="preserve">There being no further business, </w:t>
      </w:r>
      <w:r w:rsidR="00B9266E">
        <w:rPr>
          <w:rFonts w:asciiTheme="minorHAnsi" w:hAnsiTheme="minorHAnsi" w:cstheme="minorHAnsi"/>
          <w:bCs/>
        </w:rPr>
        <w:t xml:space="preserve">Chairman </w:t>
      </w:r>
      <w:r w:rsidR="00AF6379">
        <w:rPr>
          <w:rFonts w:asciiTheme="minorHAnsi" w:hAnsiTheme="minorHAnsi" w:cstheme="minorHAnsi"/>
          <w:bCs/>
        </w:rPr>
        <w:t>Browning</w:t>
      </w:r>
      <w:r w:rsidR="005A40CB">
        <w:rPr>
          <w:rFonts w:asciiTheme="minorHAnsi" w:hAnsiTheme="minorHAnsi" w:cstheme="minorHAnsi"/>
          <w:bCs/>
        </w:rPr>
        <w:t xml:space="preserve"> announced that our next meeting will be </w:t>
      </w:r>
      <w:r w:rsidR="009A5C31">
        <w:rPr>
          <w:rFonts w:asciiTheme="minorHAnsi" w:hAnsiTheme="minorHAnsi" w:cstheme="minorHAnsi"/>
          <w:bCs/>
        </w:rPr>
        <w:t xml:space="preserve">held </w:t>
      </w:r>
      <w:r w:rsidR="00AF6379">
        <w:rPr>
          <w:rFonts w:asciiTheme="minorHAnsi" w:hAnsiTheme="minorHAnsi" w:cstheme="minorHAnsi"/>
          <w:bCs/>
        </w:rPr>
        <w:t>in person on June 21</w:t>
      </w:r>
      <w:r w:rsidR="00AF6379" w:rsidRPr="00AF6379">
        <w:rPr>
          <w:rFonts w:asciiTheme="minorHAnsi" w:hAnsiTheme="minorHAnsi" w:cstheme="minorHAnsi"/>
          <w:bCs/>
          <w:vertAlign w:val="superscript"/>
        </w:rPr>
        <w:t>st</w:t>
      </w:r>
      <w:r w:rsidR="00AF6379">
        <w:rPr>
          <w:rFonts w:asciiTheme="minorHAnsi" w:hAnsiTheme="minorHAnsi" w:cstheme="minorHAnsi"/>
          <w:bCs/>
        </w:rPr>
        <w:t xml:space="preserve"> at the Brown auditorium at Nash Community College</w:t>
      </w:r>
      <w:r w:rsidR="005A40CB">
        <w:rPr>
          <w:rFonts w:asciiTheme="minorHAnsi" w:hAnsiTheme="minorHAnsi" w:cstheme="minorHAnsi"/>
          <w:bCs/>
        </w:rPr>
        <w:t xml:space="preserve"> and called for a Motion to adjourn.   A Motion was made by M</w:t>
      </w:r>
      <w:r w:rsidR="00225014">
        <w:rPr>
          <w:rFonts w:asciiTheme="minorHAnsi" w:hAnsiTheme="minorHAnsi" w:cstheme="minorHAnsi"/>
          <w:bCs/>
        </w:rPr>
        <w:t xml:space="preserve">r. </w:t>
      </w:r>
      <w:r w:rsidR="00AF6379">
        <w:rPr>
          <w:rFonts w:asciiTheme="minorHAnsi" w:hAnsiTheme="minorHAnsi" w:cstheme="minorHAnsi"/>
          <w:bCs/>
        </w:rPr>
        <w:t>Bobbie Jones</w:t>
      </w:r>
      <w:r w:rsidR="00225014">
        <w:rPr>
          <w:rFonts w:asciiTheme="minorHAnsi" w:hAnsiTheme="minorHAnsi" w:cstheme="minorHAnsi"/>
          <w:bCs/>
        </w:rPr>
        <w:t xml:space="preserve"> and seconded by M</w:t>
      </w:r>
      <w:r w:rsidR="00B9266E">
        <w:rPr>
          <w:rFonts w:asciiTheme="minorHAnsi" w:hAnsiTheme="minorHAnsi" w:cstheme="minorHAnsi"/>
          <w:bCs/>
        </w:rPr>
        <w:t xml:space="preserve">s. </w:t>
      </w:r>
      <w:r w:rsidR="00AF6379">
        <w:rPr>
          <w:rFonts w:asciiTheme="minorHAnsi" w:hAnsiTheme="minorHAnsi" w:cstheme="minorHAnsi"/>
          <w:bCs/>
        </w:rPr>
        <w:t>Barbara Simmons</w:t>
      </w:r>
      <w:r w:rsidR="00225014">
        <w:rPr>
          <w:rFonts w:asciiTheme="minorHAnsi" w:hAnsiTheme="minorHAnsi" w:cstheme="minorHAnsi"/>
          <w:bCs/>
        </w:rPr>
        <w:t xml:space="preserve">. Those voting in favor included: </w:t>
      </w:r>
      <w:r w:rsidR="00BD4E27">
        <w:rPr>
          <w:rFonts w:ascii="Calibri" w:hAnsi="Calibri" w:cs="Calibri"/>
          <w:szCs w:val="24"/>
        </w:rPr>
        <w:t xml:space="preserve"> </w:t>
      </w:r>
      <w:r w:rsidR="00AF6379">
        <w:rPr>
          <w:rFonts w:asciiTheme="minorHAnsi" w:hAnsiTheme="minorHAnsi" w:cstheme="minorHAnsi"/>
          <w:szCs w:val="24"/>
        </w:rPr>
        <w:t xml:space="preserve">Gregory Browning, </w:t>
      </w:r>
      <w:r w:rsidR="00AF6379" w:rsidRPr="00313A50">
        <w:rPr>
          <w:rFonts w:asciiTheme="minorHAnsi" w:hAnsiTheme="minorHAnsi" w:cstheme="minorHAnsi"/>
          <w:szCs w:val="24"/>
        </w:rPr>
        <w:t xml:space="preserve">Bobbie Jones, Miranda Boykin, </w:t>
      </w:r>
      <w:r w:rsidR="00AF6379">
        <w:rPr>
          <w:rFonts w:asciiTheme="minorHAnsi" w:hAnsiTheme="minorHAnsi" w:cstheme="minorHAnsi"/>
          <w:szCs w:val="24"/>
        </w:rPr>
        <w:t xml:space="preserve">James Alston, </w:t>
      </w:r>
      <w:r w:rsidR="00AF6379">
        <w:rPr>
          <w:rFonts w:ascii="Calibri" w:hAnsi="Calibri" w:cs="Calibri"/>
          <w:szCs w:val="24"/>
        </w:rPr>
        <w:t xml:space="preserve">Fred Belfield, </w:t>
      </w:r>
      <w:r w:rsidR="00AF6379">
        <w:rPr>
          <w:rFonts w:asciiTheme="minorHAnsi" w:hAnsiTheme="minorHAnsi" w:cstheme="minorHAnsi"/>
          <w:szCs w:val="24"/>
        </w:rPr>
        <w:t xml:space="preserve">Roy Bell, Natalie Bess, Phillip Boone, Brenda Brown, </w:t>
      </w:r>
      <w:r w:rsidR="00AF6379">
        <w:rPr>
          <w:rFonts w:ascii="Calibri" w:hAnsi="Calibri" w:cs="Calibri"/>
          <w:szCs w:val="24"/>
        </w:rPr>
        <w:t xml:space="preserve">Eddie Coats, </w:t>
      </w:r>
      <w:r w:rsidR="00AF6379">
        <w:rPr>
          <w:rFonts w:asciiTheme="minorHAnsi" w:hAnsiTheme="minorHAnsi" w:cstheme="minorHAnsi"/>
          <w:szCs w:val="24"/>
        </w:rPr>
        <w:t xml:space="preserve">Dia Denton, </w:t>
      </w:r>
      <w:r w:rsidR="00AF6379">
        <w:rPr>
          <w:rFonts w:ascii="Calibri" w:hAnsi="Calibri" w:cs="Calibri"/>
          <w:szCs w:val="24"/>
        </w:rPr>
        <w:t xml:space="preserve">Mark Frohman, Doris Garner, </w:t>
      </w:r>
      <w:r w:rsidR="00AF6379">
        <w:rPr>
          <w:rFonts w:asciiTheme="minorHAnsi" w:hAnsiTheme="minorHAnsi" w:cstheme="minorHAnsi"/>
          <w:szCs w:val="24"/>
        </w:rPr>
        <w:t xml:space="preserve">Deborah James, </w:t>
      </w:r>
      <w:r w:rsidR="00AF6379" w:rsidRPr="00830F62">
        <w:rPr>
          <w:rFonts w:ascii="Calibri" w:hAnsi="Calibri" w:cs="Calibri"/>
          <w:szCs w:val="24"/>
        </w:rPr>
        <w:t>Jeff Johnson</w:t>
      </w:r>
      <w:r w:rsidR="00AF6379">
        <w:rPr>
          <w:rFonts w:ascii="Calibri" w:hAnsi="Calibri" w:cs="Calibri"/>
          <w:szCs w:val="24"/>
        </w:rPr>
        <w:t xml:space="preserve">, </w:t>
      </w:r>
    </w:p>
    <w:p w14:paraId="67060B8C" w14:textId="6CBF10C1" w:rsidR="00E75163" w:rsidRDefault="00AF6379" w:rsidP="00225014">
      <w:pPr>
        <w:tabs>
          <w:tab w:val="left" w:pos="3600"/>
          <w:tab w:val="left" w:pos="6480"/>
        </w:tabs>
        <w:rPr>
          <w:rFonts w:ascii="Calibri" w:hAnsi="Calibri" w:cs="Calibri"/>
          <w:szCs w:val="24"/>
        </w:rPr>
      </w:pPr>
      <w:r w:rsidRPr="00313A50">
        <w:rPr>
          <w:rFonts w:ascii="Calibri" w:hAnsi="Calibri" w:cs="Calibri"/>
          <w:szCs w:val="24"/>
        </w:rPr>
        <w:t>Martha Lucas</w:t>
      </w:r>
      <w:r>
        <w:rPr>
          <w:rFonts w:ascii="Calibri" w:hAnsi="Calibri" w:cs="Calibri"/>
          <w:szCs w:val="24"/>
        </w:rPr>
        <w:t xml:space="preserve">, Sherry Lucas, Tawanda Moore, </w:t>
      </w:r>
      <w:r w:rsidRPr="00313A50">
        <w:rPr>
          <w:rFonts w:ascii="Calibri" w:hAnsi="Calibri" w:cs="Calibri"/>
          <w:szCs w:val="24"/>
        </w:rPr>
        <w:t>Barbara Simmons</w:t>
      </w:r>
      <w:r>
        <w:rPr>
          <w:rFonts w:ascii="Calibri" w:hAnsi="Calibri" w:cs="Calibri"/>
          <w:szCs w:val="24"/>
        </w:rPr>
        <w:t xml:space="preserve">, Denise Stinagle, Barbara Taylor, Gail Wade, </w:t>
      </w:r>
      <w:r w:rsidRPr="00734791">
        <w:rPr>
          <w:rFonts w:ascii="Calibri" w:hAnsi="Calibri" w:cs="Calibri"/>
          <w:szCs w:val="24"/>
        </w:rPr>
        <w:t>Ralph Webb</w:t>
      </w:r>
      <w:r>
        <w:rPr>
          <w:rFonts w:ascii="Calibri" w:hAnsi="Calibri" w:cs="Calibri"/>
          <w:szCs w:val="24"/>
        </w:rPr>
        <w:t xml:space="preserve">, and Tim Wiggs. </w:t>
      </w:r>
      <w:r w:rsidR="00AA6FDA">
        <w:rPr>
          <w:rFonts w:ascii="Calibri" w:hAnsi="Calibri" w:cs="Calibri"/>
          <w:szCs w:val="24"/>
        </w:rPr>
        <w:t xml:space="preserve">There were none opposed.  </w:t>
      </w:r>
      <w:r w:rsidR="005A40CB">
        <w:rPr>
          <w:rFonts w:ascii="Calibri" w:hAnsi="Calibri" w:cs="Calibri"/>
          <w:szCs w:val="24"/>
        </w:rPr>
        <w:t xml:space="preserve"> </w:t>
      </w:r>
      <w:r w:rsidR="00152DCA">
        <w:rPr>
          <w:rFonts w:ascii="Calibri" w:hAnsi="Calibri" w:cs="Calibri"/>
          <w:szCs w:val="24"/>
        </w:rPr>
        <w:t xml:space="preserve">The Motion carried and the meeting was adjourned. </w:t>
      </w:r>
    </w:p>
    <w:p w14:paraId="48E5DF38" w14:textId="35B152A4" w:rsidR="003754E4" w:rsidRDefault="003754E4" w:rsidP="00F51B0F">
      <w:pPr>
        <w:tabs>
          <w:tab w:val="left" w:pos="3600"/>
          <w:tab w:val="left" w:pos="6480"/>
        </w:tabs>
        <w:rPr>
          <w:rFonts w:ascii="Calibri" w:hAnsi="Calibri" w:cs="Calibri"/>
          <w:szCs w:val="24"/>
        </w:rPr>
      </w:pPr>
    </w:p>
    <w:p w14:paraId="6EBC3B9C" w14:textId="77777777" w:rsidR="003754E4" w:rsidRDefault="003754E4" w:rsidP="00F51B0F">
      <w:pPr>
        <w:tabs>
          <w:tab w:val="left" w:pos="3600"/>
          <w:tab w:val="left" w:pos="6480"/>
        </w:tabs>
        <w:rPr>
          <w:rFonts w:ascii="Calibri" w:hAnsi="Calibri" w:cs="Calibri"/>
          <w:szCs w:val="24"/>
        </w:rPr>
      </w:pPr>
    </w:p>
    <w:p w14:paraId="7AAAE2C4" w14:textId="49F1CE70" w:rsidR="00152DCA" w:rsidRDefault="00152DCA" w:rsidP="00E75163">
      <w:pPr>
        <w:rPr>
          <w:rFonts w:ascii="Calibri" w:hAnsi="Calibri" w:cs="Calibri"/>
          <w:szCs w:val="24"/>
        </w:rPr>
      </w:pPr>
    </w:p>
    <w:p w14:paraId="649FD102" w14:textId="5C898B68" w:rsidR="00152DCA" w:rsidRDefault="0045735A" w:rsidP="00152DCA">
      <w:pPr>
        <w:rPr>
          <w:rFonts w:ascii="Calibri" w:hAnsi="Calibri" w:cs="Calibri"/>
        </w:rPr>
      </w:pPr>
      <w:r>
        <w:rPr>
          <w:rFonts w:ascii="Calibri" w:hAnsi="Calibri" w:cs="Calibri"/>
          <w:noProof/>
          <w:szCs w:val="24"/>
        </w:rPr>
        <w:drawing>
          <wp:anchor distT="0" distB="0" distL="114300" distR="114300" simplePos="0" relativeHeight="251658240" behindDoc="1" locked="0" layoutInCell="1" allowOverlap="1" wp14:anchorId="2BB3B3C2" wp14:editId="78BBB552">
            <wp:simplePos x="0" y="0"/>
            <wp:positionH relativeFrom="margin">
              <wp:posOffset>152400</wp:posOffset>
            </wp:positionH>
            <wp:positionV relativeFrom="paragraph">
              <wp:posOffset>80010</wp:posOffset>
            </wp:positionV>
            <wp:extent cx="2514600" cy="837565"/>
            <wp:effectExtent l="0" t="0" r="0" b="635"/>
            <wp:wrapTight wrapText="bothSides">
              <wp:wrapPolygon edited="0">
                <wp:start x="0" y="0"/>
                <wp:lineTo x="0" y="21125"/>
                <wp:lineTo x="21436" y="21125"/>
                <wp:lineTo x="21436"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837565"/>
                    </a:xfrm>
                    <a:prstGeom prst="rect">
                      <a:avLst/>
                    </a:prstGeom>
                  </pic:spPr>
                </pic:pic>
              </a:graphicData>
            </a:graphic>
            <wp14:sizeRelH relativeFrom="margin">
              <wp14:pctWidth>0</wp14:pctWidth>
            </wp14:sizeRelH>
            <wp14:sizeRelV relativeFrom="margin">
              <wp14:pctHeight>0</wp14:pctHeight>
            </wp14:sizeRelV>
          </wp:anchor>
        </w:drawing>
      </w:r>
    </w:p>
    <w:p w14:paraId="6CA4F71D" w14:textId="77777777" w:rsidR="00BE7A43" w:rsidRPr="00152DCA" w:rsidRDefault="00BE7A43" w:rsidP="00152DCA">
      <w:pPr>
        <w:rPr>
          <w:rFonts w:ascii="Calibri" w:hAnsi="Calibri" w:cs="Calibri"/>
        </w:rPr>
      </w:pPr>
    </w:p>
    <w:p w14:paraId="007FCEB4" w14:textId="77777777" w:rsidR="0045735A" w:rsidRDefault="0045735A" w:rsidP="00152DCA">
      <w:pPr>
        <w:rPr>
          <w:rFonts w:ascii="Calibri" w:hAnsi="Calibri" w:cs="Calibri"/>
        </w:rPr>
      </w:pPr>
    </w:p>
    <w:p w14:paraId="4EB0A342" w14:textId="77777777" w:rsidR="0045735A" w:rsidRDefault="0045735A" w:rsidP="00152DCA">
      <w:pPr>
        <w:rPr>
          <w:rFonts w:ascii="Calibri" w:hAnsi="Calibri" w:cs="Calibri"/>
        </w:rPr>
      </w:pPr>
    </w:p>
    <w:p w14:paraId="2307AAA1" w14:textId="77777777" w:rsidR="0045735A" w:rsidRDefault="0045735A" w:rsidP="00152DCA">
      <w:pPr>
        <w:rPr>
          <w:rFonts w:ascii="Calibri" w:hAnsi="Calibri" w:cs="Calibri"/>
        </w:rPr>
      </w:pPr>
    </w:p>
    <w:p w14:paraId="62222B64" w14:textId="69740599"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524765CA" w:rsidR="00E75163" w:rsidRDefault="004845C8" w:rsidP="00E75163">
      <w:pPr>
        <w:rPr>
          <w:rFonts w:asciiTheme="minorHAnsi" w:hAnsiTheme="minorHAnsi" w:cstheme="minorHAnsi"/>
        </w:rPr>
      </w:pPr>
      <w:r>
        <w:rPr>
          <w:rFonts w:ascii="Calibri" w:hAnsi="Calibri" w:cs="Calibri"/>
        </w:rPr>
        <w:t xml:space="preserve">         </w:t>
      </w:r>
      <w:r w:rsidR="00D74B7C">
        <w:rPr>
          <w:rFonts w:ascii="Calibri" w:hAnsi="Calibri" w:cs="Calibri"/>
        </w:rPr>
        <w:t>Greg</w:t>
      </w:r>
      <w:r>
        <w:rPr>
          <w:rFonts w:ascii="Calibri" w:hAnsi="Calibri" w:cs="Calibri"/>
        </w:rPr>
        <w:t xml:space="preserve">ory </w:t>
      </w:r>
      <w:r w:rsidR="00D74B7C">
        <w:rPr>
          <w:rFonts w:ascii="Calibri" w:hAnsi="Calibri" w:cs="Calibri"/>
        </w:rPr>
        <w:t>Browning</w:t>
      </w:r>
      <w:r w:rsidR="00152DCA" w:rsidRPr="00152DCA">
        <w:rPr>
          <w:rFonts w:ascii="Calibri" w:hAnsi="Calibri" w:cs="Calibri"/>
        </w:rPr>
        <w:t xml:space="preserve">, Chairman                         </w:t>
      </w:r>
      <w:r w:rsidR="00152DCA" w:rsidRPr="00152DCA">
        <w:rPr>
          <w:rFonts w:ascii="Calibri" w:hAnsi="Calibri" w:cs="Calibri"/>
        </w:rPr>
        <w:tab/>
        <w:t xml:space="preserve"> </w:t>
      </w:r>
      <w:r w:rsidR="00D74B7C">
        <w:rPr>
          <w:rFonts w:ascii="Calibri" w:hAnsi="Calibri" w:cs="Calibri"/>
        </w:rPr>
        <w:t>Miranda Boykin</w:t>
      </w:r>
      <w:r w:rsidR="00152DCA" w:rsidRPr="00152DCA">
        <w:rPr>
          <w:rFonts w:ascii="Calibri" w:hAnsi="Calibri" w:cs="Calibri"/>
        </w:rPr>
        <w:t>, Secretary/Treasurer</w:t>
      </w:r>
    </w:p>
    <w:sectPr w:rsidR="00E75163" w:rsidSect="00E75163">
      <w:headerReference w:type="default" r:id="rId9"/>
      <w:footerReference w:type="default" r:id="rId10"/>
      <w:foot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2CFE5E5D" w:rsidR="005952AD" w:rsidRPr="006D2372" w:rsidRDefault="0097126F" w:rsidP="00E75163">
    <w:pPr>
      <w:pStyle w:val="Header"/>
      <w:rPr>
        <w:rFonts w:asciiTheme="minorHAnsi" w:hAnsiTheme="minorHAnsi" w:cstheme="minorHAnsi"/>
        <w:b/>
      </w:rPr>
    </w:pPr>
    <w:r>
      <w:rPr>
        <w:rFonts w:asciiTheme="minorHAnsi" w:hAnsiTheme="minorHAnsi" w:cstheme="minorHAnsi"/>
        <w:b/>
      </w:rPr>
      <w:t>Ma</w:t>
    </w:r>
    <w:r w:rsidR="000C2E1C">
      <w:rPr>
        <w:rFonts w:asciiTheme="minorHAnsi" w:hAnsiTheme="minorHAnsi" w:cstheme="minorHAnsi"/>
        <w:b/>
      </w:rPr>
      <w:t>y 10</w:t>
    </w:r>
    <w:r w:rsidR="00C22628">
      <w:rPr>
        <w:rFonts w:asciiTheme="minorHAnsi" w:hAnsiTheme="minorHAnsi" w:cstheme="minorHAnsi"/>
        <w:b/>
      </w:rPr>
      <w:t>, 2022</w:t>
    </w:r>
  </w:p>
  <w:p w14:paraId="5B2DD47B" w14:textId="68A280D5" w:rsidR="005952AD" w:rsidRDefault="005952AD">
    <w:pPr>
      <w:pStyle w:val="Header"/>
      <w:rPr>
        <w:rFonts w:asciiTheme="minorHAnsi" w:hAnsiTheme="minorHAnsi" w:cstheme="minorHAnsi"/>
        <w:b/>
      </w:rPr>
    </w:pPr>
    <w:r w:rsidRPr="0067319E">
      <w:rPr>
        <w:rFonts w:asciiTheme="minorHAnsi" w:hAnsiTheme="minorHAnsi" w:cstheme="minorHAnsi"/>
        <w:b/>
      </w:rPr>
      <w:t>6:</w:t>
    </w:r>
    <w:r w:rsidR="00C22628">
      <w:rPr>
        <w:rFonts w:asciiTheme="minorHAnsi" w:hAnsiTheme="minorHAnsi" w:cstheme="minorHAnsi"/>
        <w:b/>
      </w:rPr>
      <w:t>30</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119ED"/>
    <w:rsid w:val="00012F37"/>
    <w:rsid w:val="000139EC"/>
    <w:rsid w:val="00016115"/>
    <w:rsid w:val="0001747D"/>
    <w:rsid w:val="00033E62"/>
    <w:rsid w:val="00036B06"/>
    <w:rsid w:val="00051C49"/>
    <w:rsid w:val="000726D1"/>
    <w:rsid w:val="00073D93"/>
    <w:rsid w:val="0007580A"/>
    <w:rsid w:val="00081C6D"/>
    <w:rsid w:val="00084AD9"/>
    <w:rsid w:val="00092ACD"/>
    <w:rsid w:val="000A4CD8"/>
    <w:rsid w:val="000A6408"/>
    <w:rsid w:val="000B4405"/>
    <w:rsid w:val="000C2E1C"/>
    <w:rsid w:val="000D15AE"/>
    <w:rsid w:val="000D46FA"/>
    <w:rsid w:val="000E6C83"/>
    <w:rsid w:val="000F05CA"/>
    <w:rsid w:val="000F6D64"/>
    <w:rsid w:val="0011189C"/>
    <w:rsid w:val="001178B7"/>
    <w:rsid w:val="00130B3E"/>
    <w:rsid w:val="0013487A"/>
    <w:rsid w:val="001404AE"/>
    <w:rsid w:val="001421C9"/>
    <w:rsid w:val="00143F2A"/>
    <w:rsid w:val="0014637D"/>
    <w:rsid w:val="00150307"/>
    <w:rsid w:val="00152DCA"/>
    <w:rsid w:val="0016066D"/>
    <w:rsid w:val="00161D17"/>
    <w:rsid w:val="001636ED"/>
    <w:rsid w:val="0016423D"/>
    <w:rsid w:val="00175E2F"/>
    <w:rsid w:val="00190A0B"/>
    <w:rsid w:val="00194075"/>
    <w:rsid w:val="001B4BE8"/>
    <w:rsid w:val="001B6449"/>
    <w:rsid w:val="001E05ED"/>
    <w:rsid w:val="001E154D"/>
    <w:rsid w:val="001E6A02"/>
    <w:rsid w:val="001E7C01"/>
    <w:rsid w:val="001F133E"/>
    <w:rsid w:val="001F3167"/>
    <w:rsid w:val="001F579B"/>
    <w:rsid w:val="00204C25"/>
    <w:rsid w:val="00211BAC"/>
    <w:rsid w:val="00215497"/>
    <w:rsid w:val="002154C2"/>
    <w:rsid w:val="002216F6"/>
    <w:rsid w:val="00225014"/>
    <w:rsid w:val="00227E73"/>
    <w:rsid w:val="00233BB1"/>
    <w:rsid w:val="00234FB7"/>
    <w:rsid w:val="0023508D"/>
    <w:rsid w:val="00247185"/>
    <w:rsid w:val="002555E4"/>
    <w:rsid w:val="00263016"/>
    <w:rsid w:val="00270EB7"/>
    <w:rsid w:val="00276FC5"/>
    <w:rsid w:val="002903CE"/>
    <w:rsid w:val="002969B1"/>
    <w:rsid w:val="002B1A95"/>
    <w:rsid w:val="002B2479"/>
    <w:rsid w:val="002B5C61"/>
    <w:rsid w:val="002C0A1C"/>
    <w:rsid w:val="002C0E4E"/>
    <w:rsid w:val="002C2319"/>
    <w:rsid w:val="002C3DF1"/>
    <w:rsid w:val="002C7417"/>
    <w:rsid w:val="002D0F87"/>
    <w:rsid w:val="002D53A4"/>
    <w:rsid w:val="002E2A6D"/>
    <w:rsid w:val="002F13D4"/>
    <w:rsid w:val="002F1FB1"/>
    <w:rsid w:val="002F3B4E"/>
    <w:rsid w:val="002F76EA"/>
    <w:rsid w:val="002F7E1E"/>
    <w:rsid w:val="00303944"/>
    <w:rsid w:val="00303C92"/>
    <w:rsid w:val="00306073"/>
    <w:rsid w:val="00313A50"/>
    <w:rsid w:val="003143B1"/>
    <w:rsid w:val="00316AC9"/>
    <w:rsid w:val="00327A92"/>
    <w:rsid w:val="003522F4"/>
    <w:rsid w:val="00362B74"/>
    <w:rsid w:val="00367072"/>
    <w:rsid w:val="00372880"/>
    <w:rsid w:val="00374DCE"/>
    <w:rsid w:val="003754E4"/>
    <w:rsid w:val="00376241"/>
    <w:rsid w:val="00376659"/>
    <w:rsid w:val="003769F9"/>
    <w:rsid w:val="00377E6D"/>
    <w:rsid w:val="003823CD"/>
    <w:rsid w:val="00394A86"/>
    <w:rsid w:val="003A38A0"/>
    <w:rsid w:val="003A69BD"/>
    <w:rsid w:val="003B3F5C"/>
    <w:rsid w:val="003B65CB"/>
    <w:rsid w:val="003C0A97"/>
    <w:rsid w:val="003C5FD4"/>
    <w:rsid w:val="003D1264"/>
    <w:rsid w:val="003D1631"/>
    <w:rsid w:val="003D34CB"/>
    <w:rsid w:val="003D40A8"/>
    <w:rsid w:val="003D6D25"/>
    <w:rsid w:val="003E7A54"/>
    <w:rsid w:val="003F2503"/>
    <w:rsid w:val="00403298"/>
    <w:rsid w:val="00406B3D"/>
    <w:rsid w:val="0041004D"/>
    <w:rsid w:val="0042014E"/>
    <w:rsid w:val="00425A44"/>
    <w:rsid w:val="004338EF"/>
    <w:rsid w:val="00434A0C"/>
    <w:rsid w:val="00437BF6"/>
    <w:rsid w:val="004407E8"/>
    <w:rsid w:val="004414E7"/>
    <w:rsid w:val="00442BBD"/>
    <w:rsid w:val="00443058"/>
    <w:rsid w:val="0044571A"/>
    <w:rsid w:val="0045735A"/>
    <w:rsid w:val="00461B10"/>
    <w:rsid w:val="00466DBC"/>
    <w:rsid w:val="00473B9A"/>
    <w:rsid w:val="00476188"/>
    <w:rsid w:val="00480BBB"/>
    <w:rsid w:val="00482774"/>
    <w:rsid w:val="004845C8"/>
    <w:rsid w:val="0048747A"/>
    <w:rsid w:val="004875D6"/>
    <w:rsid w:val="00493EC6"/>
    <w:rsid w:val="004944B2"/>
    <w:rsid w:val="004A18D4"/>
    <w:rsid w:val="004A389A"/>
    <w:rsid w:val="004A7E87"/>
    <w:rsid w:val="004B5310"/>
    <w:rsid w:val="004C1224"/>
    <w:rsid w:val="004C26DF"/>
    <w:rsid w:val="004C2B18"/>
    <w:rsid w:val="004D15D6"/>
    <w:rsid w:val="004D5E8B"/>
    <w:rsid w:val="004E2DE1"/>
    <w:rsid w:val="004E5EC7"/>
    <w:rsid w:val="004E6BE8"/>
    <w:rsid w:val="004E779F"/>
    <w:rsid w:val="004F20E3"/>
    <w:rsid w:val="0050046F"/>
    <w:rsid w:val="0050326E"/>
    <w:rsid w:val="00504F9A"/>
    <w:rsid w:val="00505B0F"/>
    <w:rsid w:val="00506925"/>
    <w:rsid w:val="005119A6"/>
    <w:rsid w:val="00512805"/>
    <w:rsid w:val="0051517B"/>
    <w:rsid w:val="005307B6"/>
    <w:rsid w:val="00530EAB"/>
    <w:rsid w:val="00532760"/>
    <w:rsid w:val="00533040"/>
    <w:rsid w:val="0053649A"/>
    <w:rsid w:val="0053679B"/>
    <w:rsid w:val="00537220"/>
    <w:rsid w:val="00540B99"/>
    <w:rsid w:val="00541CC9"/>
    <w:rsid w:val="00545371"/>
    <w:rsid w:val="005541DC"/>
    <w:rsid w:val="005622A0"/>
    <w:rsid w:val="005622E3"/>
    <w:rsid w:val="005624C3"/>
    <w:rsid w:val="005704A8"/>
    <w:rsid w:val="00570620"/>
    <w:rsid w:val="00572F25"/>
    <w:rsid w:val="00572FD0"/>
    <w:rsid w:val="00573D85"/>
    <w:rsid w:val="005806C3"/>
    <w:rsid w:val="005817BB"/>
    <w:rsid w:val="00581820"/>
    <w:rsid w:val="00581E6E"/>
    <w:rsid w:val="00585241"/>
    <w:rsid w:val="005952AD"/>
    <w:rsid w:val="005A07A6"/>
    <w:rsid w:val="005A40CB"/>
    <w:rsid w:val="005B2D70"/>
    <w:rsid w:val="005C3DF1"/>
    <w:rsid w:val="005C7796"/>
    <w:rsid w:val="005D30FC"/>
    <w:rsid w:val="005D410D"/>
    <w:rsid w:val="005E4E42"/>
    <w:rsid w:val="0061002B"/>
    <w:rsid w:val="00610D12"/>
    <w:rsid w:val="006160CB"/>
    <w:rsid w:val="00622F99"/>
    <w:rsid w:val="00623BEA"/>
    <w:rsid w:val="0062716E"/>
    <w:rsid w:val="00632983"/>
    <w:rsid w:val="00636149"/>
    <w:rsid w:val="00644189"/>
    <w:rsid w:val="006544C7"/>
    <w:rsid w:val="00660098"/>
    <w:rsid w:val="00661EDB"/>
    <w:rsid w:val="00670C23"/>
    <w:rsid w:val="0067319E"/>
    <w:rsid w:val="00682080"/>
    <w:rsid w:val="006966DC"/>
    <w:rsid w:val="006A3A0C"/>
    <w:rsid w:val="006B1F9F"/>
    <w:rsid w:val="006B38D9"/>
    <w:rsid w:val="006D2372"/>
    <w:rsid w:val="006E0452"/>
    <w:rsid w:val="006E4999"/>
    <w:rsid w:val="006E549D"/>
    <w:rsid w:val="006E5A2A"/>
    <w:rsid w:val="006F246E"/>
    <w:rsid w:val="006F4648"/>
    <w:rsid w:val="006F57DB"/>
    <w:rsid w:val="007053D5"/>
    <w:rsid w:val="00713BB1"/>
    <w:rsid w:val="00717AD2"/>
    <w:rsid w:val="0072080F"/>
    <w:rsid w:val="007245DA"/>
    <w:rsid w:val="007278BD"/>
    <w:rsid w:val="00734791"/>
    <w:rsid w:val="00737E78"/>
    <w:rsid w:val="0074116D"/>
    <w:rsid w:val="00757852"/>
    <w:rsid w:val="00763CB7"/>
    <w:rsid w:val="00772EE8"/>
    <w:rsid w:val="00776101"/>
    <w:rsid w:val="00776699"/>
    <w:rsid w:val="00780BDB"/>
    <w:rsid w:val="007844A8"/>
    <w:rsid w:val="00784AB7"/>
    <w:rsid w:val="007935A4"/>
    <w:rsid w:val="00796829"/>
    <w:rsid w:val="00797310"/>
    <w:rsid w:val="00797E2A"/>
    <w:rsid w:val="007A1AC8"/>
    <w:rsid w:val="007B3C68"/>
    <w:rsid w:val="007B5B19"/>
    <w:rsid w:val="007C6170"/>
    <w:rsid w:val="007D2520"/>
    <w:rsid w:val="007D28A5"/>
    <w:rsid w:val="007D2E2E"/>
    <w:rsid w:val="007E5E11"/>
    <w:rsid w:val="008001FA"/>
    <w:rsid w:val="008003F3"/>
    <w:rsid w:val="00804562"/>
    <w:rsid w:val="008070A3"/>
    <w:rsid w:val="00817F11"/>
    <w:rsid w:val="00824DBE"/>
    <w:rsid w:val="00830F62"/>
    <w:rsid w:val="008407D1"/>
    <w:rsid w:val="00855578"/>
    <w:rsid w:val="00864060"/>
    <w:rsid w:val="0088792E"/>
    <w:rsid w:val="00894488"/>
    <w:rsid w:val="008A4745"/>
    <w:rsid w:val="008A6053"/>
    <w:rsid w:val="008B72AE"/>
    <w:rsid w:val="008B732D"/>
    <w:rsid w:val="008D2ABA"/>
    <w:rsid w:val="008E12A7"/>
    <w:rsid w:val="008F034B"/>
    <w:rsid w:val="008F0DDA"/>
    <w:rsid w:val="008F3EF2"/>
    <w:rsid w:val="008F4FB4"/>
    <w:rsid w:val="008F671D"/>
    <w:rsid w:val="009026BF"/>
    <w:rsid w:val="00903240"/>
    <w:rsid w:val="009075D4"/>
    <w:rsid w:val="00915052"/>
    <w:rsid w:val="00922B05"/>
    <w:rsid w:val="00930BB0"/>
    <w:rsid w:val="00930ED9"/>
    <w:rsid w:val="00940B22"/>
    <w:rsid w:val="00955034"/>
    <w:rsid w:val="00956D2A"/>
    <w:rsid w:val="00957444"/>
    <w:rsid w:val="00964B53"/>
    <w:rsid w:val="00965D63"/>
    <w:rsid w:val="00966470"/>
    <w:rsid w:val="00966769"/>
    <w:rsid w:val="0097126F"/>
    <w:rsid w:val="00975DBC"/>
    <w:rsid w:val="00980597"/>
    <w:rsid w:val="00984ED7"/>
    <w:rsid w:val="0098767E"/>
    <w:rsid w:val="00995D10"/>
    <w:rsid w:val="009A5C31"/>
    <w:rsid w:val="009B209D"/>
    <w:rsid w:val="009B73BE"/>
    <w:rsid w:val="009C1750"/>
    <w:rsid w:val="009C419C"/>
    <w:rsid w:val="009E1BD8"/>
    <w:rsid w:val="009E577B"/>
    <w:rsid w:val="009F508B"/>
    <w:rsid w:val="00A003C5"/>
    <w:rsid w:val="00A03D09"/>
    <w:rsid w:val="00A07A76"/>
    <w:rsid w:val="00A20202"/>
    <w:rsid w:val="00A26EE6"/>
    <w:rsid w:val="00A30142"/>
    <w:rsid w:val="00A30685"/>
    <w:rsid w:val="00A41C33"/>
    <w:rsid w:val="00A462E7"/>
    <w:rsid w:val="00A47AC2"/>
    <w:rsid w:val="00A61DFC"/>
    <w:rsid w:val="00A73D18"/>
    <w:rsid w:val="00A76B8E"/>
    <w:rsid w:val="00A9400A"/>
    <w:rsid w:val="00AA0F4F"/>
    <w:rsid w:val="00AA6FDA"/>
    <w:rsid w:val="00AB0B23"/>
    <w:rsid w:val="00AB0CFD"/>
    <w:rsid w:val="00AB7242"/>
    <w:rsid w:val="00AC5B03"/>
    <w:rsid w:val="00AC6C43"/>
    <w:rsid w:val="00AD3359"/>
    <w:rsid w:val="00AD4218"/>
    <w:rsid w:val="00AE096B"/>
    <w:rsid w:val="00AE1238"/>
    <w:rsid w:val="00AE4B28"/>
    <w:rsid w:val="00AF0EF0"/>
    <w:rsid w:val="00AF6379"/>
    <w:rsid w:val="00B1415E"/>
    <w:rsid w:val="00B149CE"/>
    <w:rsid w:val="00B1604B"/>
    <w:rsid w:val="00B231FF"/>
    <w:rsid w:val="00B27BD8"/>
    <w:rsid w:val="00B360EA"/>
    <w:rsid w:val="00B46D73"/>
    <w:rsid w:val="00B53DBF"/>
    <w:rsid w:val="00B56C04"/>
    <w:rsid w:val="00B62FB5"/>
    <w:rsid w:val="00B743B0"/>
    <w:rsid w:val="00B74D5A"/>
    <w:rsid w:val="00B77E51"/>
    <w:rsid w:val="00B80ECC"/>
    <w:rsid w:val="00B80F7C"/>
    <w:rsid w:val="00B82F2A"/>
    <w:rsid w:val="00B9266E"/>
    <w:rsid w:val="00B933D6"/>
    <w:rsid w:val="00B938CB"/>
    <w:rsid w:val="00BA7A70"/>
    <w:rsid w:val="00BB3B57"/>
    <w:rsid w:val="00BC46DF"/>
    <w:rsid w:val="00BC4CB4"/>
    <w:rsid w:val="00BD4907"/>
    <w:rsid w:val="00BD4E27"/>
    <w:rsid w:val="00BD7522"/>
    <w:rsid w:val="00BE7A43"/>
    <w:rsid w:val="00BF48E5"/>
    <w:rsid w:val="00C03B2C"/>
    <w:rsid w:val="00C22628"/>
    <w:rsid w:val="00C24D31"/>
    <w:rsid w:val="00C577DE"/>
    <w:rsid w:val="00C674D1"/>
    <w:rsid w:val="00C740A5"/>
    <w:rsid w:val="00C77F9E"/>
    <w:rsid w:val="00C9249A"/>
    <w:rsid w:val="00C92AF8"/>
    <w:rsid w:val="00C92B9F"/>
    <w:rsid w:val="00CA1427"/>
    <w:rsid w:val="00CB2C3A"/>
    <w:rsid w:val="00CB47C8"/>
    <w:rsid w:val="00CB4C3D"/>
    <w:rsid w:val="00CB6D4E"/>
    <w:rsid w:val="00CD7D95"/>
    <w:rsid w:val="00CF134F"/>
    <w:rsid w:val="00CF165C"/>
    <w:rsid w:val="00D144C6"/>
    <w:rsid w:val="00D26829"/>
    <w:rsid w:val="00D31708"/>
    <w:rsid w:val="00D32339"/>
    <w:rsid w:val="00D364A8"/>
    <w:rsid w:val="00D40F65"/>
    <w:rsid w:val="00D41BAE"/>
    <w:rsid w:val="00D5790E"/>
    <w:rsid w:val="00D62C22"/>
    <w:rsid w:val="00D67159"/>
    <w:rsid w:val="00D67661"/>
    <w:rsid w:val="00D74B7C"/>
    <w:rsid w:val="00D929B5"/>
    <w:rsid w:val="00DA1AB1"/>
    <w:rsid w:val="00DA4700"/>
    <w:rsid w:val="00DB0CB1"/>
    <w:rsid w:val="00DB1B24"/>
    <w:rsid w:val="00DB5488"/>
    <w:rsid w:val="00DD1CC8"/>
    <w:rsid w:val="00DD4DD1"/>
    <w:rsid w:val="00DE5F83"/>
    <w:rsid w:val="00DE6119"/>
    <w:rsid w:val="00DF1CBB"/>
    <w:rsid w:val="00DF5D00"/>
    <w:rsid w:val="00E00115"/>
    <w:rsid w:val="00E0114F"/>
    <w:rsid w:val="00E02B0A"/>
    <w:rsid w:val="00E0606D"/>
    <w:rsid w:val="00E22DB6"/>
    <w:rsid w:val="00E23475"/>
    <w:rsid w:val="00E250FE"/>
    <w:rsid w:val="00E27EBF"/>
    <w:rsid w:val="00E30B5E"/>
    <w:rsid w:val="00E3225A"/>
    <w:rsid w:val="00E34E64"/>
    <w:rsid w:val="00E42640"/>
    <w:rsid w:val="00E53DFE"/>
    <w:rsid w:val="00E61DB1"/>
    <w:rsid w:val="00E61F9D"/>
    <w:rsid w:val="00E656E0"/>
    <w:rsid w:val="00E71505"/>
    <w:rsid w:val="00E75163"/>
    <w:rsid w:val="00E803D4"/>
    <w:rsid w:val="00E83FD4"/>
    <w:rsid w:val="00E97D7D"/>
    <w:rsid w:val="00EA4D40"/>
    <w:rsid w:val="00EA5D8D"/>
    <w:rsid w:val="00ED092B"/>
    <w:rsid w:val="00ED6768"/>
    <w:rsid w:val="00ED6837"/>
    <w:rsid w:val="00EE036C"/>
    <w:rsid w:val="00EE2773"/>
    <w:rsid w:val="00EF1D92"/>
    <w:rsid w:val="00F02300"/>
    <w:rsid w:val="00F05CEC"/>
    <w:rsid w:val="00F140F8"/>
    <w:rsid w:val="00F16931"/>
    <w:rsid w:val="00F304AB"/>
    <w:rsid w:val="00F320D4"/>
    <w:rsid w:val="00F32FD2"/>
    <w:rsid w:val="00F33CC5"/>
    <w:rsid w:val="00F35AD8"/>
    <w:rsid w:val="00F368B5"/>
    <w:rsid w:val="00F42F90"/>
    <w:rsid w:val="00F51154"/>
    <w:rsid w:val="00F51B0F"/>
    <w:rsid w:val="00F53F0D"/>
    <w:rsid w:val="00F55378"/>
    <w:rsid w:val="00F56D16"/>
    <w:rsid w:val="00F6176F"/>
    <w:rsid w:val="00F61B3E"/>
    <w:rsid w:val="00F727C4"/>
    <w:rsid w:val="00F7380C"/>
    <w:rsid w:val="00F73A3F"/>
    <w:rsid w:val="00F7668E"/>
    <w:rsid w:val="00F7752C"/>
    <w:rsid w:val="00F8359D"/>
    <w:rsid w:val="00F86212"/>
    <w:rsid w:val="00F9528A"/>
    <w:rsid w:val="00F955B7"/>
    <w:rsid w:val="00F96CA3"/>
    <w:rsid w:val="00FA0EF1"/>
    <w:rsid w:val="00FA105E"/>
    <w:rsid w:val="00FA1E34"/>
    <w:rsid w:val="00FB045F"/>
    <w:rsid w:val="00FB0F33"/>
    <w:rsid w:val="00FB191D"/>
    <w:rsid w:val="00FC7B03"/>
    <w:rsid w:val="00FD386D"/>
    <w:rsid w:val="00FD4EC4"/>
    <w:rsid w:val="00FD588C"/>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96257"/>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2030</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16</cp:revision>
  <cp:lastPrinted>2022-06-21T16:35:00Z</cp:lastPrinted>
  <dcterms:created xsi:type="dcterms:W3CDTF">2022-05-13T17:17:00Z</dcterms:created>
  <dcterms:modified xsi:type="dcterms:W3CDTF">2022-06-21T16:35:00Z</dcterms:modified>
</cp:coreProperties>
</file>